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7405.0" w:type="dxa"/>
        <w:jc w:val="left"/>
        <w:tblInd w:w="-230.0" w:type="dxa"/>
        <w:tblBorders>
          <w:top w:color="000000" w:space="0" w:sz="0" w:val="nil"/>
          <w:left w:color="4f81bd" w:space="0" w:sz="18" w:val="single"/>
          <w:bottom w:color="000000" w:space="0" w:sz="0" w:val="nil"/>
          <w:right w:color="000000" w:space="0" w:sz="0" w:val="nil"/>
          <w:insideH w:color="000000" w:space="0" w:sz="0" w:val="nil"/>
          <w:insideV w:color="000000" w:space="0" w:sz="0" w:val="nil"/>
        </w:tblBorders>
        <w:tblLayout w:type="fixed"/>
        <w:tblLook w:val="0000"/>
      </w:tblPr>
      <w:tblGrid>
        <w:gridCol w:w="7405"/>
        <w:tblGridChange w:id="0">
          <w:tblGrid>
            <w:gridCol w:w="7405"/>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2" w:hanging="4"/>
              <w:jc w:val="both"/>
              <w:rPr>
                <w:rFonts w:ascii="Overlock" w:cs="Overlock" w:eastAsia="Overlock" w:hAnsi="Overlock"/>
                <w:color w:val="000000"/>
                <w:sz w:val="22"/>
                <w:szCs w:val="22"/>
              </w:rPr>
            </w:pPr>
            <w:r w:rsidDel="00000000" w:rsidR="00000000" w:rsidRPr="00000000">
              <w:rPr>
                <w:rFonts w:ascii="Overlock" w:cs="Overlock" w:eastAsia="Overlock" w:hAnsi="Overlock"/>
                <w:b w:val="1"/>
                <w:color w:val="000000"/>
                <w:sz w:val="40"/>
                <w:szCs w:val="40"/>
                <w:rtl w:val="0"/>
              </w:rPr>
              <w:t xml:space="preserve">Jamia Islamia SECONDARY SCHOOL</w:t>
            </w:r>
            <w:r w:rsidDel="00000000" w:rsidR="00000000" w:rsidRPr="00000000">
              <w:rPr>
                <w:rtl w:val="0"/>
              </w:rPr>
            </w:r>
          </w:p>
        </w:tc>
      </w:tr>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6" w:hanging="8"/>
              <w:jc w:val="both"/>
              <w:rPr>
                <w:rFonts w:ascii="Cambria" w:cs="Cambria" w:eastAsia="Cambria" w:hAnsi="Cambria"/>
                <w:color w:val="000000"/>
                <w:sz w:val="80"/>
                <w:szCs w:val="80"/>
              </w:rPr>
            </w:pPr>
            <w:r w:rsidDel="00000000" w:rsidR="00000000" w:rsidRPr="00000000">
              <w:rPr>
                <w:rFonts w:ascii="Cambria" w:cs="Cambria" w:eastAsia="Cambria" w:hAnsi="Cambria"/>
                <w:color w:val="000000"/>
                <w:sz w:val="80"/>
                <w:szCs w:val="80"/>
                <w:rtl w:val="0"/>
              </w:rPr>
              <w:t xml:space="preserve">Behaviour  </w:t>
            </w:r>
          </w:p>
          <w:p w:rsidR="00000000" w:rsidDel="00000000" w:rsidP="00000000" w:rsidRDefault="00000000" w:rsidRPr="00000000" w14:paraId="00000006">
            <w:pPr>
              <w:ind w:left="6" w:hanging="8"/>
              <w:jc w:val="both"/>
              <w:rPr>
                <w:rFonts w:ascii="Cambria" w:cs="Cambria" w:eastAsia="Cambria" w:hAnsi="Cambria"/>
                <w:color w:val="4f81bd"/>
                <w:sz w:val="80"/>
                <w:szCs w:val="80"/>
              </w:rPr>
            </w:pPr>
            <w:r w:rsidDel="00000000" w:rsidR="00000000" w:rsidRPr="00000000">
              <w:rPr>
                <w:rFonts w:ascii="Cambria" w:cs="Cambria" w:eastAsia="Cambria" w:hAnsi="Cambria"/>
                <w:sz w:val="80"/>
                <w:szCs w:val="80"/>
                <w:rtl w:val="0"/>
              </w:rPr>
              <w:t xml:space="preserve">Policy</w:t>
            </w: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Overlock" w:cs="Overlock" w:eastAsia="Overlock" w:hAnsi="Overlock"/>
                <w:color w:val="000000"/>
              </w:rPr>
            </w:pPr>
            <w:r w:rsidDel="00000000" w:rsidR="00000000" w:rsidRPr="00000000">
              <w:rPr>
                <w:rFonts w:ascii="Overlock" w:cs="Overlock" w:eastAsia="Overlock" w:hAnsi="Overlock"/>
                <w:color w:val="000000"/>
                <w:rtl w:val="0"/>
              </w:rPr>
              <w:t xml:space="preserve">HEAD </w:t>
            </w:r>
            <w:r w:rsidDel="00000000" w:rsidR="00000000" w:rsidRPr="00000000">
              <w:rPr>
                <w:rFonts w:ascii="Overlock" w:cs="Overlock" w:eastAsia="Overlock" w:hAnsi="Overlock"/>
                <w:rtl w:val="0"/>
              </w:rPr>
              <w:t xml:space="preserve">of Boarding : Zahid Qayyum</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Overlock" w:cs="Overlock" w:eastAsia="Overlock" w:hAnsi="Overlock"/>
                <w:color w:val="000000"/>
              </w:rPr>
            </w:pPr>
            <w:r w:rsidDel="00000000" w:rsidR="00000000" w:rsidRPr="00000000">
              <w:rPr>
                <w:rFonts w:ascii="Overlock" w:cs="Overlock" w:eastAsia="Overlock" w:hAnsi="Overlock"/>
                <w:rtl w:val="0"/>
              </w:rPr>
              <w:t xml:space="preserve">Headteacher: S Mahmood</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Overlock" w:cs="Overlock" w:eastAsia="Overlock" w:hAnsi="Overlock"/>
                <w:color w:val="000000"/>
              </w:rPr>
            </w:pPr>
            <w:r w:rsidDel="00000000" w:rsidR="00000000" w:rsidRPr="00000000">
              <w:rPr>
                <w:rFonts w:ascii="Overlock" w:cs="Overlock" w:eastAsia="Overlock" w:hAnsi="Overlock"/>
                <w:color w:val="000000"/>
                <w:rtl w:val="0"/>
              </w:rPr>
              <w:t xml:space="preserve">REVIEWED:</w:t>
            </w:r>
            <w:r w:rsidDel="00000000" w:rsidR="00000000" w:rsidRPr="00000000">
              <w:rPr>
                <w:rFonts w:ascii="Overlock" w:cs="Overlock" w:eastAsia="Overlock" w:hAnsi="Overlock"/>
                <w:rtl w:val="0"/>
              </w:rPr>
              <w:t xml:space="preserve"> September 2024</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22"/>
                <w:szCs w:val="22"/>
              </w:rPr>
            </w:pPr>
            <w:r w:rsidDel="00000000" w:rsidR="00000000" w:rsidRPr="00000000">
              <w:rPr>
                <w:rtl w:val="0"/>
              </w:rPr>
            </w:r>
          </w:p>
        </w:tc>
      </w:tr>
    </w:tbl>
    <w:p w:rsidR="00000000" w:rsidDel="00000000" w:rsidP="00000000" w:rsidRDefault="00000000" w:rsidRPr="00000000" w14:paraId="0000000F">
      <w:pPr>
        <w:ind w:left="0" w:hanging="2"/>
        <w:jc w:val="both"/>
        <w:rPr/>
      </w:pPr>
      <w:r w:rsidDel="00000000" w:rsidR="00000000" w:rsidRPr="00000000">
        <w:rPr>
          <w:rtl w:val="0"/>
        </w:rPr>
      </w:r>
    </w:p>
    <w:p w:rsidR="00000000" w:rsidDel="00000000" w:rsidP="00000000" w:rsidRDefault="00000000" w:rsidRPr="00000000" w14:paraId="00000010">
      <w:pPr>
        <w:ind w:left="0" w:hanging="2"/>
        <w:jc w:val="both"/>
        <w:rPr/>
      </w:pPr>
      <w:r w:rsidDel="00000000" w:rsidR="00000000" w:rsidRPr="00000000">
        <w:rPr>
          <w:rtl w:val="0"/>
        </w:rPr>
      </w:r>
    </w:p>
    <w:p w:rsidR="00000000" w:rsidDel="00000000" w:rsidP="00000000" w:rsidRDefault="00000000" w:rsidRPr="00000000" w14:paraId="00000011">
      <w:pPr>
        <w:ind w:left="0" w:hanging="2"/>
        <w:jc w:val="both"/>
        <w:rPr/>
      </w:pPr>
      <w:r w:rsidDel="00000000" w:rsidR="00000000" w:rsidRPr="00000000">
        <w:rPr>
          <w:rtl w:val="0"/>
        </w:rPr>
      </w:r>
    </w:p>
    <w:p w:rsidR="00000000" w:rsidDel="00000000" w:rsidP="00000000" w:rsidRDefault="00000000" w:rsidRPr="00000000" w14:paraId="00000012">
      <w:pPr>
        <w:ind w:left="0" w:hanging="2"/>
        <w:jc w:val="both"/>
        <w:rPr/>
      </w:pPr>
      <w:r w:rsidDel="00000000" w:rsidR="00000000" w:rsidRPr="00000000">
        <w:rPr>
          <w:rtl w:val="0"/>
        </w:rPr>
      </w:r>
    </w:p>
    <w:p w:rsidR="00000000" w:rsidDel="00000000" w:rsidP="00000000" w:rsidRDefault="00000000" w:rsidRPr="00000000" w14:paraId="00000013">
      <w:pPr>
        <w:ind w:left="0" w:hanging="2"/>
        <w:jc w:val="both"/>
        <w:rPr/>
      </w:pPr>
      <w:r w:rsidDel="00000000" w:rsidR="00000000" w:rsidRPr="00000000">
        <w:rPr>
          <w:rtl w:val="0"/>
        </w:rPr>
      </w:r>
    </w:p>
    <w:p w:rsidR="00000000" w:rsidDel="00000000" w:rsidP="00000000" w:rsidRDefault="00000000" w:rsidRPr="00000000" w14:paraId="00000014">
      <w:pPr>
        <w:ind w:left="0" w:hanging="2"/>
        <w:jc w:val="both"/>
        <w:rPr/>
      </w:pPr>
      <w:r w:rsidDel="00000000" w:rsidR="00000000" w:rsidRPr="00000000">
        <w:rPr>
          <w:rtl w:val="0"/>
        </w:rPr>
      </w:r>
    </w:p>
    <w:p w:rsidR="00000000" w:rsidDel="00000000" w:rsidP="00000000" w:rsidRDefault="00000000" w:rsidRPr="00000000" w14:paraId="00000015">
      <w:pPr>
        <w:ind w:left="0" w:hanging="2"/>
        <w:jc w:val="both"/>
        <w:rPr/>
      </w:pPr>
      <w:r w:rsidDel="00000000" w:rsidR="00000000" w:rsidRPr="00000000">
        <w:rPr>
          <w:rtl w:val="0"/>
        </w:rPr>
      </w:r>
    </w:p>
    <w:p w:rsidR="00000000" w:rsidDel="00000000" w:rsidP="00000000" w:rsidRDefault="00000000" w:rsidRPr="00000000" w14:paraId="00000016">
      <w:pPr>
        <w:ind w:left="0" w:hanging="2"/>
        <w:jc w:val="both"/>
        <w:rPr/>
      </w:pPr>
      <w:r w:rsidDel="00000000" w:rsidR="00000000" w:rsidRPr="00000000">
        <w:rPr>
          <w:rtl w:val="0"/>
        </w:rPr>
      </w:r>
    </w:p>
    <w:p w:rsidR="00000000" w:rsidDel="00000000" w:rsidP="00000000" w:rsidRDefault="00000000" w:rsidRPr="00000000" w14:paraId="00000017">
      <w:pPr>
        <w:ind w:left="0" w:hanging="2"/>
        <w:jc w:val="both"/>
        <w:rPr/>
      </w:pPr>
      <w:r w:rsidDel="00000000" w:rsidR="00000000" w:rsidRPr="00000000">
        <w:rPr>
          <w:rtl w:val="0"/>
        </w:rPr>
      </w:r>
    </w:p>
    <w:p w:rsidR="00000000" w:rsidDel="00000000" w:rsidP="00000000" w:rsidRDefault="00000000" w:rsidRPr="00000000" w14:paraId="00000018">
      <w:pPr>
        <w:ind w:left="0" w:hanging="2"/>
        <w:jc w:val="both"/>
        <w:rPr/>
      </w:pPr>
      <w:r w:rsidDel="00000000" w:rsidR="00000000" w:rsidRPr="00000000">
        <w:rPr>
          <w:rtl w:val="0"/>
        </w:rPr>
      </w:r>
    </w:p>
    <w:p w:rsidR="00000000" w:rsidDel="00000000" w:rsidP="00000000" w:rsidRDefault="00000000" w:rsidRPr="00000000" w14:paraId="00000019">
      <w:pPr>
        <w:ind w:left="0" w:hanging="2"/>
        <w:jc w:val="both"/>
        <w:rPr/>
      </w:pPr>
      <w:r w:rsidDel="00000000" w:rsidR="00000000" w:rsidRPr="00000000">
        <w:rPr>
          <w:rtl w:val="0"/>
        </w:rPr>
      </w:r>
    </w:p>
    <w:p w:rsidR="00000000" w:rsidDel="00000000" w:rsidP="00000000" w:rsidRDefault="00000000" w:rsidRPr="00000000" w14:paraId="0000001A">
      <w:pPr>
        <w:ind w:left="0" w:hanging="2"/>
        <w:jc w:val="both"/>
        <w:rPr/>
      </w:pPr>
      <w:r w:rsidDel="00000000" w:rsidR="00000000" w:rsidRPr="00000000">
        <w:rPr>
          <w:rtl w:val="0"/>
        </w:rPr>
      </w:r>
    </w:p>
    <w:p w:rsidR="00000000" w:rsidDel="00000000" w:rsidP="00000000" w:rsidRDefault="00000000" w:rsidRPr="00000000" w14:paraId="0000001B">
      <w:pPr>
        <w:ind w:left="0" w:hanging="2"/>
        <w:jc w:val="both"/>
        <w:rPr/>
      </w:pPr>
      <w:r w:rsidDel="00000000" w:rsidR="00000000" w:rsidRPr="00000000">
        <w:rPr>
          <w:rtl w:val="0"/>
        </w:rPr>
      </w:r>
    </w:p>
    <w:p w:rsidR="00000000" w:rsidDel="00000000" w:rsidP="00000000" w:rsidRDefault="00000000" w:rsidRPr="00000000" w14:paraId="0000001C">
      <w:pPr>
        <w:ind w:left="0" w:hanging="2"/>
        <w:jc w:val="both"/>
        <w:rPr/>
      </w:pPr>
      <w:r w:rsidDel="00000000" w:rsidR="00000000" w:rsidRPr="00000000">
        <w:rPr>
          <w:rtl w:val="0"/>
        </w:rPr>
      </w:r>
    </w:p>
    <w:p w:rsidR="00000000" w:rsidDel="00000000" w:rsidP="00000000" w:rsidRDefault="00000000" w:rsidRPr="00000000" w14:paraId="0000001D">
      <w:pPr>
        <w:ind w:left="0" w:hanging="2"/>
        <w:jc w:val="both"/>
        <w:rPr/>
      </w:pPr>
      <w:r w:rsidDel="00000000" w:rsidR="00000000" w:rsidRPr="00000000">
        <w:rPr>
          <w:rtl w:val="0"/>
        </w:rPr>
      </w:r>
    </w:p>
    <w:p w:rsidR="00000000" w:rsidDel="00000000" w:rsidP="00000000" w:rsidRDefault="00000000" w:rsidRPr="00000000" w14:paraId="0000001E">
      <w:pPr>
        <w:ind w:left="0" w:hanging="2"/>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tabs>
          <w:tab w:val="left" w:leader="none" w:pos="3892"/>
        </w:tabs>
        <w:ind w:left="0" w:firstLine="0"/>
        <w:jc w:val="both"/>
        <w:rPr/>
      </w:pPr>
      <w:r w:rsidDel="00000000" w:rsidR="00000000" w:rsidRPr="00000000">
        <w:rPr>
          <w:rtl w:val="0"/>
        </w:rPr>
      </w:r>
    </w:p>
    <w:tbl>
      <w:tblPr>
        <w:tblStyle w:val="Table2"/>
        <w:tblW w:w="9242.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2"/>
                <w:szCs w:val="22"/>
              </w:rPr>
            </w:pPr>
            <w:r w:rsidDel="00000000" w:rsidR="00000000" w:rsidRPr="00000000">
              <w:rPr>
                <w:rtl w:val="0"/>
              </w:rPr>
            </w:r>
          </w:p>
        </w:tc>
      </w:tr>
    </w:tbl>
    <w:p w:rsidR="00000000" w:rsidDel="00000000" w:rsidP="00000000" w:rsidRDefault="00000000" w:rsidRPr="00000000" w14:paraId="00000024">
      <w:pPr>
        <w:ind w:left="0" w:firstLine="0"/>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Behaviour Policy</w:t>
      </w:r>
      <w:r w:rsidDel="00000000" w:rsidR="00000000" w:rsidRPr="00000000">
        <w:rPr>
          <w:rtl w:val="0"/>
        </w:rPr>
      </w:r>
    </w:p>
    <w:p w:rsidR="00000000" w:rsidDel="00000000" w:rsidP="00000000" w:rsidRDefault="00000000" w:rsidRPr="00000000" w14:paraId="00000025">
      <w:pPr>
        <w:ind w:left="1" w:hanging="3"/>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6">
      <w:p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At Jamia Islamia Secondary our mission is to strive to provide the best education for all pupils in a safe and secure environment through the application of the Quran and the Sunnah.</w:t>
      </w:r>
      <w:r w:rsidDel="00000000" w:rsidR="00000000" w:rsidRPr="00000000">
        <w:rPr>
          <w:rtl w:val="0"/>
        </w:rPr>
      </w:r>
    </w:p>
    <w:p w:rsidR="00000000" w:rsidDel="00000000" w:rsidP="00000000" w:rsidRDefault="00000000" w:rsidRPr="00000000" w14:paraId="00000027">
      <w:pPr>
        <w:pStyle w:val="Heading1"/>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pStyle w:val="Heading1"/>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Why we have a Behaviour Policy?</w:t>
      </w:r>
    </w:p>
    <w:p w:rsidR="00000000" w:rsidDel="00000000" w:rsidP="00000000" w:rsidRDefault="00000000" w:rsidRPr="00000000" w14:paraId="00000029">
      <w:pPr>
        <w:ind w:left="0" w:hanging="2"/>
        <w:rPr/>
      </w:pPr>
      <w:r w:rsidDel="00000000" w:rsidR="00000000" w:rsidRPr="00000000">
        <w:rPr>
          <w:rtl w:val="0"/>
        </w:rPr>
      </w:r>
    </w:p>
    <w:p w:rsidR="00000000" w:rsidDel="00000000" w:rsidP="00000000" w:rsidRDefault="00000000" w:rsidRPr="00000000" w14:paraId="0000002A">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in a family, the key to helping young people learn to behave appropriately in school lies in having a very consistent and fair approach. This policy sets out to define a code for appropriate behaviour at Jamia Islamia Secondary School. The policy is based on the school’s vision of a safe, caring, thinking school and applies to every individual.</w:t>
      </w:r>
    </w:p>
    <w:p w:rsidR="00000000" w:rsidDel="00000000" w:rsidP="00000000" w:rsidRDefault="00000000" w:rsidRPr="00000000" w14:paraId="0000002B">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Positive behaviour is an essential part of effective teaching and learning. At Jamia Islamia we believe that everybody has the right to work in an environment that is safe, friendly, peaceful and fair. All teachers, children and parents are expected to be committed to ensuring positive Islamic Akhlaq at all times within the school.</w:t>
      </w:r>
    </w:p>
    <w:p w:rsidR="00000000" w:rsidDel="00000000" w:rsidP="00000000" w:rsidRDefault="00000000" w:rsidRPr="00000000" w14:paraId="0000002D">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accordance with Islamic tradition we insist that the adults respect young ones and in return the young ones respect the adults.</w:t>
      </w:r>
    </w:p>
    <w:p w:rsidR="00000000" w:rsidDel="00000000" w:rsidP="00000000" w:rsidRDefault="00000000" w:rsidRPr="00000000" w14:paraId="0000002F">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Prophet (peace and blessings be upon him) said,</w:t>
      </w:r>
    </w:p>
    <w:p w:rsidR="00000000" w:rsidDel="00000000" w:rsidP="00000000" w:rsidRDefault="00000000" w:rsidRPr="00000000" w14:paraId="00000031">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2">
      <w:pPr>
        <w:ind w:left="1" w:right="360"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"He is not of us who does not have mercy on young children, nor honour the elderly" </w:t>
      </w:r>
      <w:r w:rsidDel="00000000" w:rsidR="00000000" w:rsidRPr="00000000">
        <w:rPr>
          <w:rFonts w:ascii="Calibri" w:cs="Calibri" w:eastAsia="Calibri" w:hAnsi="Calibri"/>
          <w:sz w:val="28"/>
          <w:szCs w:val="28"/>
          <w:rtl w:val="0"/>
        </w:rPr>
        <w:t xml:space="preserve">(Al-Tirmidhi).</w:t>
      </w:r>
    </w:p>
    <w:p w:rsidR="00000000" w:rsidDel="00000000" w:rsidP="00000000" w:rsidRDefault="00000000" w:rsidRPr="00000000" w14:paraId="00000033">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Positive behaviour must be carefully developed and supported. High self-esteem promotes positive behaviour along with effective learning and positive relationships. It is important to reward success and potential and give descriptive praise for effort and achievement, rather than focusing on shortcomings and failure. Encouraging and developing responsibility for one's own behaviour is also an important element of effective teaching and learning.</w:t>
      </w:r>
    </w:p>
    <w:p w:rsidR="00000000" w:rsidDel="00000000" w:rsidP="00000000" w:rsidRDefault="00000000" w:rsidRPr="00000000" w14:paraId="00000035">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ind w:left="1" w:right="360"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OUR AIMS:</w:t>
      </w:r>
      <w:r w:rsidDel="00000000" w:rsidR="00000000" w:rsidRPr="00000000">
        <w:rPr>
          <w:rtl w:val="0"/>
        </w:rPr>
      </w:r>
    </w:p>
    <w:p w:rsidR="00000000" w:rsidDel="00000000" w:rsidP="00000000" w:rsidRDefault="00000000" w:rsidRPr="00000000" w14:paraId="00000038">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primary aim of Jamia Islamia Secondary Behaviour Policy is to build the personality of the children in accordance with Islam. The behaviour of the Students in school should therefore reflect the Islamic personality.</w:t>
      </w:r>
    </w:p>
    <w:p w:rsidR="00000000" w:rsidDel="00000000" w:rsidP="00000000" w:rsidRDefault="00000000" w:rsidRPr="00000000" w14:paraId="0000003A">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staff agree to accentuate the positive, and though we expect good Islamic behaviour as the norm, we should be seen to value and encourage it. Students will be encouraged to take responsibility for their own actions. This will build an understanding of accountability to Allah once the children reach adulthood and encourage them to become responsible citizens. </w:t>
      </w:r>
    </w:p>
    <w:p w:rsidR="00000000" w:rsidDel="00000000" w:rsidP="00000000" w:rsidRDefault="00000000" w:rsidRPr="00000000" w14:paraId="0000003C">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is important that we all understand what acceptable and unacceptable behaviour is. The consequences of unacceptable behaviour must also be clearly stated. </w:t>
      </w:r>
    </w:p>
    <w:p w:rsidR="00000000" w:rsidDel="00000000" w:rsidP="00000000" w:rsidRDefault="00000000" w:rsidRPr="00000000" w14:paraId="0000003E">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general standard of behaviour is the collective responsibility of the whole staff. These aims are best achieved in a busy, pleasant atmosphere in which pupils are able to give of their best, both in and out of the classroom. This demands a positive policy of encouraging acceptable behaviour and high standards of learning, recognizing success wherever possible and the constant setting of good examples by staff and parents. </w:t>
      </w:r>
    </w:p>
    <w:p w:rsidR="00000000" w:rsidDel="00000000" w:rsidP="00000000" w:rsidRDefault="00000000" w:rsidRPr="00000000" w14:paraId="00000040">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Praise and encouragement should be used so behaviour management can take the form of rewarding rather than punishing. We aim to emphasise the positive rather than criticise. For this, we have Certificates and a MERIT CHART system in place. </w:t>
      </w:r>
    </w:p>
    <w:p w:rsidR="00000000" w:rsidDel="00000000" w:rsidP="00000000" w:rsidRDefault="00000000" w:rsidRPr="00000000" w14:paraId="00000042">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we do have to criticise we attempt to be constructive by giving advice on how to improve. Our school rules encourage children to think and make the right decisions. They make our high expectations simple to understand.</w:t>
      </w:r>
    </w:p>
    <w:p w:rsidR="00000000" w:rsidDel="00000000" w:rsidP="00000000" w:rsidRDefault="00000000" w:rsidRPr="00000000" w14:paraId="00000044">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majority of pupils will respond to encouragement. A good reward system is essential to ensure progress rather than perfection. It is our aim that by promoting positive behaviour and good learning, we will set the standards that we all wish to see throughout the school.</w:t>
      </w:r>
    </w:p>
    <w:p w:rsidR="00000000" w:rsidDel="00000000" w:rsidP="00000000" w:rsidRDefault="00000000" w:rsidRPr="00000000" w14:paraId="00000046">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have worked in collaboration with our students so that they feel involved in making a fair system, and come up with 3 different categories of rules, each with their own sanctions. These are:</w:t>
      </w:r>
    </w:p>
    <w:p w:rsidR="00000000" w:rsidDel="00000000" w:rsidP="00000000" w:rsidRDefault="00000000" w:rsidRPr="00000000" w14:paraId="00000048">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Classroom Rules</w:t>
      </w:r>
    </w:p>
    <w:p w:rsidR="00000000" w:rsidDel="00000000" w:rsidP="00000000" w:rsidRDefault="00000000" w:rsidRPr="00000000" w14:paraId="0000004A">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Rules around the School</w:t>
      </w:r>
    </w:p>
    <w:p w:rsidR="00000000" w:rsidDel="00000000" w:rsidP="00000000" w:rsidRDefault="00000000" w:rsidRPr="00000000" w14:paraId="0000004B">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Never, never rules</w:t>
      </w:r>
    </w:p>
    <w:p w:rsidR="00000000" w:rsidDel="00000000" w:rsidP="00000000" w:rsidRDefault="00000000" w:rsidRPr="00000000" w14:paraId="0000004C">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D">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Rules in the Classroom/boarding</w:t>
      </w:r>
      <w:r w:rsidDel="00000000" w:rsidR="00000000" w:rsidRPr="00000000">
        <w:rPr>
          <w:rtl w:val="0"/>
        </w:rPr>
      </w:r>
    </w:p>
    <w:p w:rsidR="00000000" w:rsidDel="00000000" w:rsidP="00000000" w:rsidRDefault="00000000" w:rsidRPr="00000000" w14:paraId="0000004E">
      <w:pPr>
        <w:widowControl w:val="0"/>
        <w:ind w:left="1" w:hanging="3"/>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F">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be prepared</w:t>
      </w:r>
      <w:r w:rsidDel="00000000" w:rsidR="00000000" w:rsidRPr="00000000">
        <w:rPr>
          <w:rFonts w:ascii="Calibri" w:cs="Calibri" w:eastAsia="Calibri" w:hAnsi="Calibri"/>
          <w:sz w:val="28"/>
          <w:szCs w:val="28"/>
          <w:rtl w:val="0"/>
        </w:rPr>
        <w:t xml:space="preserve"> - equipment, books etc</w:t>
      </w:r>
    </w:p>
    <w:p w:rsidR="00000000" w:rsidDel="00000000" w:rsidP="00000000" w:rsidRDefault="00000000" w:rsidRPr="00000000" w14:paraId="00000050">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respect textbooks</w:t>
      </w:r>
      <w:r w:rsidDel="00000000" w:rsidR="00000000" w:rsidRPr="00000000">
        <w:rPr>
          <w:rFonts w:ascii="Calibri" w:cs="Calibri" w:eastAsia="Calibri" w:hAnsi="Calibri"/>
          <w:sz w:val="28"/>
          <w:szCs w:val="28"/>
          <w:rtl w:val="0"/>
        </w:rPr>
        <w:t xml:space="preserve"> - neatly stacked and handle them with care</w:t>
      </w:r>
    </w:p>
    <w:p w:rsidR="00000000" w:rsidDel="00000000" w:rsidP="00000000" w:rsidRDefault="00000000" w:rsidRPr="00000000" w14:paraId="00000051">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do your best</w:t>
      </w:r>
      <w:r w:rsidDel="00000000" w:rsidR="00000000" w:rsidRPr="00000000">
        <w:rPr>
          <w:rFonts w:ascii="Calibri" w:cs="Calibri" w:eastAsia="Calibri" w:hAnsi="Calibri"/>
          <w:sz w:val="28"/>
          <w:szCs w:val="28"/>
          <w:rtl w:val="0"/>
        </w:rPr>
        <w:t xml:space="preserve"> - keep your work neat and tidy</w:t>
      </w:r>
    </w:p>
    <w:p w:rsidR="00000000" w:rsidDel="00000000" w:rsidP="00000000" w:rsidRDefault="00000000" w:rsidRPr="00000000" w14:paraId="00000052">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be considerate</w:t>
      </w:r>
      <w:r w:rsidDel="00000000" w:rsidR="00000000" w:rsidRPr="00000000">
        <w:rPr>
          <w:rFonts w:ascii="Calibri" w:cs="Calibri" w:eastAsia="Calibri" w:hAnsi="Calibri"/>
          <w:sz w:val="28"/>
          <w:szCs w:val="28"/>
          <w:rtl w:val="0"/>
        </w:rPr>
        <w:t xml:space="preserve"> - do not disturb or distract anyone from their learning</w:t>
      </w:r>
    </w:p>
    <w:p w:rsidR="00000000" w:rsidDel="00000000" w:rsidP="00000000" w:rsidRDefault="00000000" w:rsidRPr="00000000" w14:paraId="00000053">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respect others</w:t>
      </w:r>
      <w:r w:rsidDel="00000000" w:rsidR="00000000" w:rsidRPr="00000000">
        <w:rPr>
          <w:rFonts w:ascii="Calibri" w:cs="Calibri" w:eastAsia="Calibri" w:hAnsi="Calibri"/>
          <w:sz w:val="28"/>
          <w:szCs w:val="28"/>
          <w:rtl w:val="0"/>
        </w:rPr>
        <w:t xml:space="preserve"> - do not laugh at other people's mistakes</w:t>
      </w:r>
    </w:p>
    <w:p w:rsidR="00000000" w:rsidDel="00000000" w:rsidP="00000000" w:rsidRDefault="00000000" w:rsidRPr="00000000" w14:paraId="00000054">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respect the teacher</w:t>
      </w:r>
      <w:r w:rsidDel="00000000" w:rsidR="00000000" w:rsidRPr="00000000">
        <w:rPr>
          <w:rFonts w:ascii="Calibri" w:cs="Calibri" w:eastAsia="Calibri" w:hAnsi="Calibri"/>
          <w:sz w:val="28"/>
          <w:szCs w:val="28"/>
          <w:rtl w:val="0"/>
        </w:rPr>
        <w:t xml:space="preserve"> - listen attentively and be cooperative</w:t>
      </w:r>
    </w:p>
    <w:p w:rsidR="00000000" w:rsidDel="00000000" w:rsidP="00000000" w:rsidRDefault="00000000" w:rsidRPr="00000000" w14:paraId="00000055">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respect all staff and other students</w:t>
      </w:r>
      <w:r w:rsidDel="00000000" w:rsidR="00000000" w:rsidRPr="00000000">
        <w:rPr>
          <w:rtl w:val="0"/>
        </w:rPr>
      </w:r>
    </w:p>
    <w:p w:rsidR="00000000" w:rsidDel="00000000" w:rsidP="00000000" w:rsidRDefault="00000000" w:rsidRPr="00000000" w14:paraId="00000056">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raise your hand to ask questions/seek permission</w:t>
      </w:r>
      <w:r w:rsidDel="00000000" w:rsidR="00000000" w:rsidRPr="00000000">
        <w:rPr>
          <w:rtl w:val="0"/>
        </w:rPr>
      </w:r>
    </w:p>
    <w:p w:rsidR="00000000" w:rsidDel="00000000" w:rsidP="00000000" w:rsidRDefault="00000000" w:rsidRPr="00000000" w14:paraId="00000057">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Do not eat or drink in the class</w:t>
      </w:r>
      <w:r w:rsidDel="00000000" w:rsidR="00000000" w:rsidRPr="00000000">
        <w:rPr>
          <w:rFonts w:ascii="Calibri" w:cs="Calibri" w:eastAsia="Calibri" w:hAnsi="Calibri"/>
          <w:sz w:val="28"/>
          <w:szCs w:val="28"/>
          <w:rtl w:val="0"/>
        </w:rPr>
        <w:t xml:space="preserve"> - water is allowed with permission</w:t>
      </w:r>
    </w:p>
    <w:p w:rsidR="00000000" w:rsidDel="00000000" w:rsidP="00000000" w:rsidRDefault="00000000" w:rsidRPr="00000000" w14:paraId="00000058">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9">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Rules around the School/boarding</w:t>
      </w:r>
      <w:r w:rsidDel="00000000" w:rsidR="00000000" w:rsidRPr="00000000">
        <w:rPr>
          <w:rtl w:val="0"/>
        </w:rPr>
      </w:r>
    </w:p>
    <w:p w:rsidR="00000000" w:rsidDel="00000000" w:rsidP="00000000" w:rsidRDefault="00000000" w:rsidRPr="00000000" w14:paraId="0000005A">
      <w:pPr>
        <w:widowControl w:val="0"/>
        <w:ind w:left="1" w:hanging="3"/>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5B">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respect your school</w:t>
      </w:r>
      <w:r w:rsidDel="00000000" w:rsidR="00000000" w:rsidRPr="00000000">
        <w:rPr>
          <w:rFonts w:ascii="Calibri" w:cs="Calibri" w:eastAsia="Calibri" w:hAnsi="Calibri"/>
          <w:sz w:val="28"/>
          <w:szCs w:val="28"/>
          <w:rtl w:val="0"/>
        </w:rPr>
        <w:t xml:space="preserve"> - everything in it has been donated for the sake of Allah (swt) and your benefit </w:t>
      </w:r>
    </w:p>
    <w:p w:rsidR="00000000" w:rsidDel="00000000" w:rsidP="00000000" w:rsidRDefault="00000000" w:rsidRPr="00000000" w14:paraId="0000005C">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Respectfully say salaam</w:t>
      </w:r>
      <w:r w:rsidDel="00000000" w:rsidR="00000000" w:rsidRPr="00000000">
        <w:rPr>
          <w:rFonts w:ascii="Calibri" w:cs="Calibri" w:eastAsia="Calibri" w:hAnsi="Calibri"/>
          <w:sz w:val="28"/>
          <w:szCs w:val="28"/>
          <w:rtl w:val="0"/>
        </w:rPr>
        <w:t xml:space="preserve"> to people walking past and teachers. </w:t>
      </w:r>
    </w:p>
    <w:p w:rsidR="00000000" w:rsidDel="00000000" w:rsidP="00000000" w:rsidRDefault="00000000" w:rsidRPr="00000000" w14:paraId="0000005D">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walk on the right hand side and give way to members of staff</w:t>
      </w:r>
      <w:r w:rsidDel="00000000" w:rsidR="00000000" w:rsidRPr="00000000">
        <w:rPr>
          <w:rtl w:val="0"/>
        </w:rPr>
      </w:r>
    </w:p>
    <w:p w:rsidR="00000000" w:rsidDel="00000000" w:rsidP="00000000" w:rsidRDefault="00000000" w:rsidRPr="00000000" w14:paraId="0000005E">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look after the environment</w:t>
      </w:r>
      <w:r w:rsidDel="00000000" w:rsidR="00000000" w:rsidRPr="00000000">
        <w:rPr>
          <w:rFonts w:ascii="Calibri" w:cs="Calibri" w:eastAsia="Calibri" w:hAnsi="Calibri"/>
          <w:sz w:val="28"/>
          <w:szCs w:val="28"/>
          <w:rtl w:val="0"/>
        </w:rPr>
        <w:t xml:space="preserve"> - do not litter or leave food lying around </w:t>
      </w:r>
    </w:p>
    <w:p w:rsidR="00000000" w:rsidDel="00000000" w:rsidP="00000000" w:rsidRDefault="00000000" w:rsidRPr="00000000" w14:paraId="0000005F">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show respect</w:t>
      </w:r>
      <w:r w:rsidDel="00000000" w:rsidR="00000000" w:rsidRPr="00000000">
        <w:rPr>
          <w:rFonts w:ascii="Calibri" w:cs="Calibri" w:eastAsia="Calibri" w:hAnsi="Calibri"/>
          <w:sz w:val="28"/>
          <w:szCs w:val="28"/>
          <w:rtl w:val="0"/>
        </w:rPr>
        <w:t xml:space="preserve"> to your elders and be kind to those younger than you</w:t>
      </w:r>
    </w:p>
    <w:p w:rsidR="00000000" w:rsidDel="00000000" w:rsidP="00000000" w:rsidRDefault="00000000" w:rsidRPr="00000000" w14:paraId="00000060">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respect your school</w:t>
      </w:r>
      <w:r w:rsidDel="00000000" w:rsidR="00000000" w:rsidRPr="00000000">
        <w:rPr>
          <w:rFonts w:ascii="Calibri" w:cs="Calibri" w:eastAsia="Calibri" w:hAnsi="Calibri"/>
          <w:sz w:val="28"/>
          <w:szCs w:val="28"/>
          <w:rtl w:val="0"/>
        </w:rPr>
        <w:t xml:space="preserve"> - benches, tables, pens, books, displays and walls</w:t>
      </w:r>
    </w:p>
    <w:p w:rsidR="00000000" w:rsidDel="00000000" w:rsidP="00000000" w:rsidRDefault="00000000" w:rsidRPr="00000000" w14:paraId="00000061">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Keep clean</w:t>
      </w:r>
      <w:r w:rsidDel="00000000" w:rsidR="00000000" w:rsidRPr="00000000">
        <w:rPr>
          <w:rFonts w:ascii="Calibri" w:cs="Calibri" w:eastAsia="Calibri" w:hAnsi="Calibri"/>
          <w:sz w:val="28"/>
          <w:szCs w:val="28"/>
          <w:rtl w:val="0"/>
        </w:rPr>
        <w:t xml:space="preserve">; keep the wudhu facilities clean; keep everything around you clean.</w:t>
      </w:r>
    </w:p>
    <w:p w:rsidR="00000000" w:rsidDel="00000000" w:rsidP="00000000" w:rsidRDefault="00000000" w:rsidRPr="00000000" w14:paraId="00000062">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notify a member of staff</w:t>
      </w:r>
      <w:r w:rsidDel="00000000" w:rsidR="00000000" w:rsidRPr="00000000">
        <w:rPr>
          <w:rFonts w:ascii="Calibri" w:cs="Calibri" w:eastAsia="Calibri" w:hAnsi="Calibri"/>
          <w:sz w:val="28"/>
          <w:szCs w:val="28"/>
          <w:rtl w:val="0"/>
        </w:rPr>
        <w:t xml:space="preserve"> if you see anyone breaking rules </w:t>
      </w:r>
    </w:p>
    <w:p w:rsidR="00000000" w:rsidDel="00000000" w:rsidP="00000000" w:rsidRDefault="00000000" w:rsidRPr="00000000" w14:paraId="00000063">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Eat only in the designated dining areas</w:t>
      </w:r>
      <w:r w:rsidDel="00000000" w:rsidR="00000000" w:rsidRPr="00000000">
        <w:rPr>
          <w:rFonts w:ascii="Calibri" w:cs="Calibri" w:eastAsia="Calibri" w:hAnsi="Calibri"/>
          <w:sz w:val="28"/>
          <w:szCs w:val="28"/>
          <w:rtl w:val="0"/>
        </w:rPr>
        <w:t xml:space="preserve"> - not in classrooms, corridors or halls</w:t>
      </w:r>
    </w:p>
    <w:p w:rsidR="00000000" w:rsidDel="00000000" w:rsidP="00000000" w:rsidRDefault="00000000" w:rsidRPr="00000000" w14:paraId="00000064">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Eat healthy food</w:t>
      </w:r>
      <w:r w:rsidDel="00000000" w:rsidR="00000000" w:rsidRPr="00000000">
        <w:rPr>
          <w:rFonts w:ascii="Calibri" w:cs="Calibri" w:eastAsia="Calibri" w:hAnsi="Calibri"/>
          <w:sz w:val="28"/>
          <w:szCs w:val="28"/>
          <w:rtl w:val="0"/>
        </w:rPr>
        <w:t xml:space="preserve"> - no chewing gum/bubblegum</w:t>
      </w:r>
    </w:p>
    <w:p w:rsidR="00000000" w:rsidDel="00000000" w:rsidP="00000000" w:rsidRDefault="00000000" w:rsidRPr="00000000" w14:paraId="00000065">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be presentable</w:t>
      </w:r>
      <w:r w:rsidDel="00000000" w:rsidR="00000000" w:rsidRPr="00000000">
        <w:rPr>
          <w:rFonts w:ascii="Calibri" w:cs="Calibri" w:eastAsia="Calibri" w:hAnsi="Calibri"/>
          <w:sz w:val="28"/>
          <w:szCs w:val="28"/>
          <w:rtl w:val="0"/>
        </w:rPr>
        <w:t xml:space="preserve"> - abide by the uniform and hairstyle rules of the school</w:t>
      </w:r>
    </w:p>
    <w:p w:rsidR="00000000" w:rsidDel="00000000" w:rsidP="00000000" w:rsidRDefault="00000000" w:rsidRPr="00000000" w14:paraId="00000066">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Always be safe</w:t>
      </w:r>
      <w:r w:rsidDel="00000000" w:rsidR="00000000" w:rsidRPr="00000000">
        <w:rPr>
          <w:rFonts w:ascii="Calibri" w:cs="Calibri" w:eastAsia="Calibri" w:hAnsi="Calibri"/>
          <w:sz w:val="28"/>
          <w:szCs w:val="28"/>
          <w:rtl w:val="0"/>
        </w:rPr>
        <w:t xml:space="preserve"> - do not bring in dangerous items such as matches, lasers, glass etc</w:t>
      </w:r>
    </w:p>
    <w:p w:rsidR="00000000" w:rsidDel="00000000" w:rsidP="00000000" w:rsidRDefault="00000000" w:rsidRPr="00000000" w14:paraId="00000067">
      <w:pPr>
        <w:widowControl w:val="0"/>
        <w:numPr>
          <w:ilvl w:val="0"/>
          <w:numId w:val="5"/>
        </w:num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Valuables and mobiles should not be brought into school</w:t>
      </w:r>
    </w:p>
    <w:p w:rsidR="00000000" w:rsidDel="00000000" w:rsidP="00000000" w:rsidRDefault="00000000" w:rsidRPr="00000000" w14:paraId="00000068">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Never, never rules</w:t>
      </w:r>
      <w:r w:rsidDel="00000000" w:rsidR="00000000" w:rsidRPr="00000000">
        <w:rPr>
          <w:rtl w:val="0"/>
        </w:rPr>
      </w:r>
    </w:p>
    <w:p w:rsidR="00000000" w:rsidDel="00000000" w:rsidP="00000000" w:rsidRDefault="00000000" w:rsidRPr="00000000" w14:paraId="0000006A">
      <w:pPr>
        <w:widowControl w:val="0"/>
        <w:ind w:left="1" w:hanging="3"/>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6B">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vandalise or damage school property or anyone else's property </w:t>
      </w:r>
    </w:p>
    <w:p w:rsidR="00000000" w:rsidDel="00000000" w:rsidP="00000000" w:rsidRDefault="00000000" w:rsidRPr="00000000" w14:paraId="0000006C">
      <w:pPr>
        <w:widowControl w:val="0"/>
        <w:numPr>
          <w:ilvl w:val="0"/>
          <w:numId w:val="4"/>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graffiti on books or desks</w:t>
      </w:r>
    </w:p>
    <w:p w:rsidR="00000000" w:rsidDel="00000000" w:rsidP="00000000" w:rsidRDefault="00000000" w:rsidRPr="00000000" w14:paraId="0000006D">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bully anyone in any way</w:t>
      </w:r>
    </w:p>
    <w:p w:rsidR="00000000" w:rsidDel="00000000" w:rsidP="00000000" w:rsidRDefault="00000000" w:rsidRPr="00000000" w14:paraId="0000006E">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be rude, aggressive or challenging to any member of staff</w:t>
      </w:r>
    </w:p>
    <w:p w:rsidR="00000000" w:rsidDel="00000000" w:rsidP="00000000" w:rsidRDefault="00000000" w:rsidRPr="00000000" w14:paraId="0000006F">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abuse anyone or fight</w:t>
      </w:r>
    </w:p>
    <w:p w:rsidR="00000000" w:rsidDel="00000000" w:rsidP="00000000" w:rsidRDefault="00000000" w:rsidRPr="00000000" w14:paraId="00000070">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steal anything</w:t>
      </w:r>
    </w:p>
    <w:p w:rsidR="00000000" w:rsidDel="00000000" w:rsidP="00000000" w:rsidRDefault="00000000" w:rsidRPr="00000000" w14:paraId="00000071">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cheat, copy or plagiarise </w:t>
      </w:r>
    </w:p>
    <w:p w:rsidR="00000000" w:rsidDel="00000000" w:rsidP="00000000" w:rsidRDefault="00000000" w:rsidRPr="00000000" w14:paraId="00000072">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w:t>
      </w:r>
      <w:r w:rsidDel="00000000" w:rsidR="00000000" w:rsidRPr="00000000">
        <w:rPr>
          <w:rFonts w:ascii="Calibri" w:cs="Calibri" w:eastAsia="Calibri" w:hAnsi="Calibri"/>
          <w:sz w:val="28"/>
          <w:szCs w:val="28"/>
          <w:rtl w:val="0"/>
        </w:rPr>
        <w:t xml:space="preserve"> possess unethical material</w:t>
      </w:r>
    </w:p>
    <w:p w:rsidR="00000000" w:rsidDel="00000000" w:rsidP="00000000" w:rsidRDefault="00000000" w:rsidRPr="00000000" w14:paraId="00000073">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Never, never </w:t>
      </w:r>
      <w:r w:rsidDel="00000000" w:rsidR="00000000" w:rsidRPr="00000000">
        <w:rPr>
          <w:rFonts w:ascii="Calibri" w:cs="Calibri" w:eastAsia="Calibri" w:hAnsi="Calibri"/>
          <w:sz w:val="28"/>
          <w:szCs w:val="28"/>
          <w:rtl w:val="0"/>
        </w:rPr>
        <w:t xml:space="preserve">bring weapons, drugs, cigarettes, vaporisers into the school</w:t>
      </w:r>
    </w:p>
    <w:p w:rsidR="00000000" w:rsidDel="00000000" w:rsidP="00000000" w:rsidRDefault="00000000" w:rsidRPr="00000000" w14:paraId="00000074">
      <w:pPr>
        <w:widowControl w:val="0"/>
        <w:numPr>
          <w:ilvl w:val="0"/>
          <w:numId w:val="6"/>
        </w:num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No contact policy</w:t>
      </w:r>
      <w:r w:rsidDel="00000000" w:rsidR="00000000" w:rsidRPr="00000000">
        <w:rPr>
          <w:rFonts w:ascii="Calibri" w:cs="Calibri" w:eastAsia="Calibri" w:hAnsi="Calibri"/>
          <w:sz w:val="28"/>
          <w:szCs w:val="28"/>
          <w:rtl w:val="0"/>
        </w:rPr>
        <w:t xml:space="preserve"> - No play fighting</w:t>
      </w:r>
    </w:p>
    <w:p w:rsidR="00000000" w:rsidDel="00000000" w:rsidP="00000000" w:rsidRDefault="00000000" w:rsidRPr="00000000" w14:paraId="00000075">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Consequences</w:t>
      </w:r>
      <w:r w:rsidDel="00000000" w:rsidR="00000000" w:rsidRPr="00000000">
        <w:rPr>
          <w:rtl w:val="0"/>
        </w:rPr>
      </w:r>
    </w:p>
    <w:p w:rsidR="00000000" w:rsidDel="00000000" w:rsidP="00000000" w:rsidRDefault="00000000" w:rsidRPr="00000000" w14:paraId="00000077">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8">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consequences for these actions start with C1: a verbal warning, followed by C2: warning with action - such as moving a student to a different part of the class. Following that is C3 - detention. This starts at 10 minutes and is supervised by the teacher who set it and should be uploaded to the iplatforms system. More extreme cases of bad behaviour can be given longer detentions as long as parents are informed. Following this is C4 - internal exclusion or external exclusion.</w:t>
      </w:r>
    </w:p>
    <w:p w:rsidR="00000000" w:rsidDel="00000000" w:rsidP="00000000" w:rsidRDefault="00000000" w:rsidRPr="00000000" w14:paraId="00000079">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pastoral coordinator is responsible for regularly checking detentions and looking for patterns and trends so that specific students can be corrected. The students who have too many detentions in one month will be placed on a Senior Leadership Team (SLT) report for 2 weeks. They will have targets set to them which match the reasons that they get detentions and will have to work towards those targets. The parents should sign the report each day and the following day, the pastoral coordinator should check and sign it also.</w:t>
      </w:r>
    </w:p>
    <w:p w:rsidR="00000000" w:rsidDel="00000000" w:rsidP="00000000" w:rsidRDefault="00000000" w:rsidRPr="00000000" w14:paraId="0000007B">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report system does not discourage bad behaviour, the next stage is to formally involve parents. A parent meeting is arranged and parents are asked to come into school where they will have a meeting with one of the SLT about the child's behaviour and targets for improvement. The previous conduct of the child should be explained and the impact on the learning of the child.</w:t>
      </w:r>
    </w:p>
    <w:p w:rsidR="00000000" w:rsidDel="00000000" w:rsidP="00000000" w:rsidRDefault="00000000" w:rsidRPr="00000000" w14:paraId="0000007D">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child continues to misbehave after that then the head teacher is to be involved and some form of exclusion is to be given. This usually starts with internal exclusion, depending on the misbehaviour, and can lead to temporary exclusion and permanent exclusion.</w:t>
      </w:r>
    </w:p>
    <w:p w:rsidR="00000000" w:rsidDel="00000000" w:rsidP="00000000" w:rsidRDefault="00000000" w:rsidRPr="00000000" w14:paraId="0000007F">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0">
      <w:pPr>
        <w:widowControl w:val="0"/>
        <w:ind w:left="1" w:hanging="3"/>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The role of parents</w:t>
      </w:r>
      <w:r w:rsidDel="00000000" w:rsidR="00000000" w:rsidRPr="00000000">
        <w:rPr>
          <w:rtl w:val="0"/>
        </w:rPr>
      </w:r>
    </w:p>
    <w:p w:rsidR="00000000" w:rsidDel="00000000" w:rsidP="00000000" w:rsidRDefault="00000000" w:rsidRPr="00000000" w14:paraId="00000081">
      <w:pPr>
        <w:widowControl w:val="0"/>
        <w:ind w:left="1" w:hanging="3"/>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82">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part of our behaviour policy we recognise that parents/carers should be fully informed about their child’s behaviour. Every effort is made to ensure that there is good communication between home and school. Our expectations of parents are made clear in our Home/School agreement. Should a child’s behaviour be a cause for concern, their parents will be contacted and the matter discussed. We aim to conduct parents' evenings/days so that parents can come into school and learn about the progress of their child.</w:t>
      </w:r>
    </w:p>
    <w:p w:rsidR="00000000" w:rsidDel="00000000" w:rsidP="00000000" w:rsidRDefault="00000000" w:rsidRPr="00000000" w14:paraId="00000083">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4">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The role of staff</w:t>
      </w:r>
      <w:r w:rsidDel="00000000" w:rsidR="00000000" w:rsidRPr="00000000">
        <w:rPr>
          <w:rtl w:val="0"/>
        </w:rPr>
      </w:r>
    </w:p>
    <w:p w:rsidR="00000000" w:rsidDel="00000000" w:rsidP="00000000" w:rsidRDefault="00000000" w:rsidRPr="00000000" w14:paraId="00000085">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6">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 Jamia Islamia Secondary the children need to be taught as early as possible to appreciate that school is a place in which a certain code of behaviour has to be adhered to for the good of everyone. This is important in ensuring that our students became law-abiding, responsible and morally upright citizens of our country.</w:t>
      </w:r>
    </w:p>
    <w:p w:rsidR="00000000" w:rsidDel="00000000" w:rsidP="00000000" w:rsidRDefault="00000000" w:rsidRPr="00000000" w14:paraId="00000087">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8">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School staff support the following principles and practices:</w:t>
      </w:r>
      <w:r w:rsidDel="00000000" w:rsidR="00000000" w:rsidRPr="00000000">
        <w:rPr>
          <w:rtl w:val="0"/>
        </w:rPr>
      </w:r>
    </w:p>
    <w:p w:rsidR="00000000" w:rsidDel="00000000" w:rsidP="00000000" w:rsidRDefault="00000000" w:rsidRPr="00000000" w14:paraId="00000089">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Good standards of behaviour depend on the example of all of us</w:t>
      </w:r>
    </w:p>
    <w:p w:rsidR="00000000" w:rsidDel="00000000" w:rsidP="00000000" w:rsidRDefault="00000000" w:rsidRPr="00000000" w14:paraId="0000008B">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Everyone has a positive contribution to make</w:t>
      </w:r>
    </w:p>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Good order has to be worked for; it does not simply happen</w:t>
      </w:r>
    </w:p>
    <w:p w:rsidR="00000000" w:rsidDel="00000000" w:rsidP="00000000" w:rsidRDefault="00000000" w:rsidRPr="00000000" w14:paraId="0000008D">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We set high standards, apply rules firmly and fairly and expect good standards of behaviour and learning.</w:t>
      </w:r>
    </w:p>
    <w:p w:rsidR="00000000" w:rsidDel="00000000" w:rsidP="00000000" w:rsidRDefault="00000000" w:rsidRPr="00000000" w14:paraId="0000008E">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Everyone is here for a purpose and must be treated as an individual</w:t>
      </w:r>
    </w:p>
    <w:p w:rsidR="00000000" w:rsidDel="00000000" w:rsidP="00000000" w:rsidRDefault="00000000" w:rsidRPr="00000000" w14:paraId="0000008F">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Good relationships are vital between everyone at every level</w:t>
      </w:r>
    </w:p>
    <w:p w:rsidR="00000000" w:rsidDel="00000000" w:rsidP="00000000" w:rsidRDefault="00000000" w:rsidRPr="00000000" w14:paraId="00000090">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We all make mistakes sometimes and are willing to admit if we are wrong</w:t>
      </w:r>
    </w:p>
    <w:p w:rsidR="00000000" w:rsidDel="00000000" w:rsidP="00000000" w:rsidRDefault="00000000" w:rsidRPr="00000000" w14:paraId="00000091">
      <w:pPr>
        <w:widowControl w:val="0"/>
        <w:numPr>
          <w:ilvl w:val="0"/>
          <w:numId w:val="3"/>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Problems are normal where children are learning and testing the boundaries of acceptable behaviour</w:t>
      </w:r>
    </w:p>
    <w:p w:rsidR="00000000" w:rsidDel="00000000" w:rsidP="00000000" w:rsidRDefault="00000000" w:rsidRPr="00000000" w14:paraId="00000092">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3">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All staff will always avoid:</w:t>
      </w:r>
      <w:r w:rsidDel="00000000" w:rsidR="00000000" w:rsidRPr="00000000">
        <w:rPr>
          <w:rtl w:val="0"/>
        </w:rPr>
      </w:r>
    </w:p>
    <w:p w:rsidR="00000000" w:rsidDel="00000000" w:rsidP="00000000" w:rsidRDefault="00000000" w:rsidRPr="00000000" w14:paraId="00000094">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5">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Humiliating – it breeds resentment</w:t>
      </w:r>
    </w:p>
    <w:p w:rsidR="00000000" w:rsidDel="00000000" w:rsidP="00000000" w:rsidRDefault="00000000" w:rsidRPr="00000000" w14:paraId="00000096">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Shouting – it diminishes you</w:t>
      </w:r>
    </w:p>
    <w:p w:rsidR="00000000" w:rsidDel="00000000" w:rsidP="00000000" w:rsidRDefault="00000000" w:rsidRPr="00000000" w14:paraId="00000097">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Over reacting – the problems grow</w:t>
      </w:r>
    </w:p>
    <w:p w:rsidR="00000000" w:rsidDel="00000000" w:rsidP="00000000" w:rsidRDefault="00000000" w:rsidRPr="00000000" w14:paraId="00000098">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Blanket punishments – the innocent will resent them</w:t>
      </w:r>
    </w:p>
    <w:p w:rsidR="00000000" w:rsidDel="00000000" w:rsidP="00000000" w:rsidRDefault="00000000" w:rsidRPr="00000000" w14:paraId="00000099">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Sarcasm</w:t>
      </w:r>
    </w:p>
    <w:p w:rsidR="00000000" w:rsidDel="00000000" w:rsidP="00000000" w:rsidRDefault="00000000" w:rsidRPr="00000000" w14:paraId="0000009A">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Leaving pupils outside the room</w:t>
      </w:r>
    </w:p>
    <w:p w:rsidR="00000000" w:rsidDel="00000000" w:rsidP="00000000" w:rsidRDefault="00000000" w:rsidRPr="00000000" w14:paraId="0000009B">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C">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All staff will always:</w:t>
      </w:r>
      <w:r w:rsidDel="00000000" w:rsidR="00000000" w:rsidRPr="00000000">
        <w:rPr>
          <w:rtl w:val="0"/>
        </w:rPr>
      </w:r>
    </w:p>
    <w:p w:rsidR="00000000" w:rsidDel="00000000" w:rsidP="00000000" w:rsidRDefault="00000000" w:rsidRPr="00000000" w14:paraId="0000009D">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E">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Keep calm</w:t>
      </w:r>
    </w:p>
    <w:p w:rsidR="00000000" w:rsidDel="00000000" w:rsidP="00000000" w:rsidRDefault="00000000" w:rsidRPr="00000000" w14:paraId="0000009F">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Listen</w:t>
      </w:r>
    </w:p>
    <w:p w:rsidR="00000000" w:rsidDel="00000000" w:rsidP="00000000" w:rsidRDefault="00000000" w:rsidRPr="00000000" w14:paraId="000000A0">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Be positive</w:t>
      </w:r>
    </w:p>
    <w:p w:rsidR="00000000" w:rsidDel="00000000" w:rsidP="00000000" w:rsidRDefault="00000000" w:rsidRPr="00000000" w14:paraId="000000A1">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Build relationships</w:t>
      </w:r>
    </w:p>
    <w:p w:rsidR="00000000" w:rsidDel="00000000" w:rsidP="00000000" w:rsidRDefault="00000000" w:rsidRPr="00000000" w14:paraId="000000A2">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Carry out any sanctions consistently</w:t>
      </w:r>
    </w:p>
    <w:p w:rsidR="00000000" w:rsidDel="00000000" w:rsidP="00000000" w:rsidRDefault="00000000" w:rsidRPr="00000000" w14:paraId="000000A3">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Be consistent and fair</w:t>
      </w:r>
    </w:p>
    <w:p w:rsidR="00000000" w:rsidDel="00000000" w:rsidP="00000000" w:rsidRDefault="00000000" w:rsidRPr="00000000" w14:paraId="000000A4">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Follow up problems to their conclusion</w:t>
      </w:r>
    </w:p>
    <w:p w:rsidR="00000000" w:rsidDel="00000000" w:rsidP="00000000" w:rsidRDefault="00000000" w:rsidRPr="00000000" w14:paraId="000000A5">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Be clear that when a problem is resolved we forgive and move on</w:t>
      </w:r>
    </w:p>
    <w:p w:rsidR="00000000" w:rsidDel="00000000" w:rsidP="00000000" w:rsidRDefault="00000000" w:rsidRPr="00000000" w14:paraId="000000A6">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7">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Our positive behaviour strategy</w:t>
      </w:r>
      <w:r w:rsidDel="00000000" w:rsidR="00000000" w:rsidRPr="00000000">
        <w:rPr>
          <w:rtl w:val="0"/>
        </w:rPr>
      </w:r>
    </w:p>
    <w:p w:rsidR="00000000" w:rsidDel="00000000" w:rsidP="00000000" w:rsidRDefault="00000000" w:rsidRPr="00000000" w14:paraId="000000A8">
      <w:pPr>
        <w:widowControl w:val="0"/>
        <w:ind w:left="1" w:hanging="3"/>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A9">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Every child has a Merit chart. The teacher will award “merit” stars or other stickers as an incentive to encourage good behaviour and good work in class.  The “Merit chart” will also be used to enhance confidence in children giving them a sense of worth.</w:t>
      </w:r>
    </w:p>
    <w:p w:rsidR="00000000" w:rsidDel="00000000" w:rsidP="00000000" w:rsidRDefault="00000000" w:rsidRPr="00000000" w14:paraId="000000AA">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B">
      <w:p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Children who earn sufficient merits will be eligible for certificates for good behaviour, academic achievement, good progress and positive conduct. Certificates are given at least once a term at a special prize giving ceremony or at significant milestones in the year.</w:t>
      </w:r>
    </w:p>
    <w:p w:rsidR="00000000" w:rsidDel="00000000" w:rsidP="00000000" w:rsidRDefault="00000000" w:rsidRPr="00000000" w14:paraId="000000AC">
      <w:pPr>
        <w:ind w:left="1" w:right="360"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D">
      <w:p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Teachers should award merits based on their judgement and the merits should encompass a wide variety of reasons. It is important that teachers use positive reinforcement far more than sanctions. If a student improves, even though it may not be the best work in the class, their improvement should be recognised, praised and rewarded. This will then encourage the child to continue improving. These could include:</w:t>
      </w:r>
    </w:p>
    <w:p w:rsidR="00000000" w:rsidDel="00000000" w:rsidP="00000000" w:rsidRDefault="00000000" w:rsidRPr="00000000" w14:paraId="000000AE">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work/</w:t>
      </w:r>
      <w:r w:rsidDel="00000000" w:rsidR="00000000" w:rsidRPr="00000000">
        <w:rPr>
          <w:rFonts w:ascii="Calibri" w:cs="Calibri" w:eastAsia="Calibri" w:hAnsi="Calibri"/>
          <w:sz w:val="28"/>
          <w:szCs w:val="28"/>
          <w:u w:val="single"/>
          <w:rtl w:val="0"/>
        </w:rPr>
        <w:t xml:space="preserve">Improved</w:t>
      </w:r>
      <w:r w:rsidDel="00000000" w:rsidR="00000000" w:rsidRPr="00000000">
        <w:rPr>
          <w:rFonts w:ascii="Calibri" w:cs="Calibri" w:eastAsia="Calibri" w:hAnsi="Calibri"/>
          <w:sz w:val="28"/>
          <w:szCs w:val="28"/>
          <w:rtl w:val="0"/>
        </w:rPr>
        <w:t xml:space="preserve"> work</w:t>
      </w:r>
    </w:p>
    <w:p w:rsidR="00000000" w:rsidDel="00000000" w:rsidP="00000000" w:rsidRDefault="00000000" w:rsidRPr="00000000" w14:paraId="000000AF">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Completed reading a book - or read a significant portion of one</w:t>
      </w:r>
    </w:p>
    <w:p w:rsidR="00000000" w:rsidDel="00000000" w:rsidP="00000000" w:rsidRDefault="00000000" w:rsidRPr="00000000" w14:paraId="000000B0">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w:t>
      </w:r>
      <w:r w:rsidDel="00000000" w:rsidR="00000000" w:rsidRPr="00000000">
        <w:rPr>
          <w:rFonts w:ascii="Calibri" w:cs="Calibri" w:eastAsia="Calibri" w:hAnsi="Calibri"/>
          <w:sz w:val="28"/>
          <w:szCs w:val="28"/>
          <w:u w:val="single"/>
          <w:rtl w:val="0"/>
        </w:rPr>
        <w:t xml:space="preserve">Improved</w:t>
      </w:r>
      <w:r w:rsidDel="00000000" w:rsidR="00000000" w:rsidRPr="00000000">
        <w:rPr>
          <w:rFonts w:ascii="Calibri" w:cs="Calibri" w:eastAsia="Calibri" w:hAnsi="Calibri"/>
          <w:sz w:val="28"/>
          <w:szCs w:val="28"/>
          <w:rtl w:val="0"/>
        </w:rPr>
        <w:t xml:space="preserve"> spelling</w:t>
      </w:r>
    </w:p>
    <w:p w:rsidR="00000000" w:rsidDel="00000000" w:rsidP="00000000" w:rsidRDefault="00000000" w:rsidRPr="00000000" w14:paraId="000000B1">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Good manners/behaviour or </w:t>
      </w:r>
      <w:r w:rsidDel="00000000" w:rsidR="00000000" w:rsidRPr="00000000">
        <w:rPr>
          <w:rFonts w:ascii="Calibri" w:cs="Calibri" w:eastAsia="Calibri" w:hAnsi="Calibri"/>
          <w:sz w:val="28"/>
          <w:szCs w:val="28"/>
          <w:u w:val="single"/>
          <w:rtl w:val="0"/>
        </w:rPr>
        <w:t xml:space="preserve">Improved</w:t>
      </w:r>
      <w:r w:rsidDel="00000000" w:rsidR="00000000" w:rsidRPr="00000000">
        <w:rPr>
          <w:rFonts w:ascii="Calibri" w:cs="Calibri" w:eastAsia="Calibri" w:hAnsi="Calibri"/>
          <w:sz w:val="28"/>
          <w:szCs w:val="28"/>
          <w:rtl w:val="0"/>
        </w:rPr>
        <w:t xml:space="preserve"> manners/behaviour</w:t>
      </w:r>
    </w:p>
    <w:p w:rsidR="00000000" w:rsidDel="00000000" w:rsidP="00000000" w:rsidRDefault="00000000" w:rsidRPr="00000000" w14:paraId="000000B2">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Working effectively in a group</w:t>
      </w:r>
    </w:p>
    <w:p w:rsidR="00000000" w:rsidDel="00000000" w:rsidP="00000000" w:rsidRDefault="00000000" w:rsidRPr="00000000" w14:paraId="000000B3">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presentation/</w:t>
      </w:r>
      <w:r w:rsidDel="00000000" w:rsidR="00000000" w:rsidRPr="00000000">
        <w:rPr>
          <w:rFonts w:ascii="Calibri" w:cs="Calibri" w:eastAsia="Calibri" w:hAnsi="Calibri"/>
          <w:sz w:val="28"/>
          <w:szCs w:val="28"/>
          <w:u w:val="single"/>
          <w:rtl w:val="0"/>
        </w:rPr>
        <w:t xml:space="preserve">Improved</w:t>
      </w:r>
      <w:r w:rsidDel="00000000" w:rsidR="00000000" w:rsidRPr="00000000">
        <w:rPr>
          <w:rFonts w:ascii="Calibri" w:cs="Calibri" w:eastAsia="Calibri" w:hAnsi="Calibri"/>
          <w:sz w:val="28"/>
          <w:szCs w:val="28"/>
          <w:rtl w:val="0"/>
        </w:rPr>
        <w:t xml:space="preserve"> presentation</w:t>
      </w:r>
    </w:p>
    <w:p w:rsidR="00000000" w:rsidDel="00000000" w:rsidP="00000000" w:rsidRDefault="00000000" w:rsidRPr="00000000" w14:paraId="000000B4">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homework/</w:t>
      </w:r>
      <w:r w:rsidDel="00000000" w:rsidR="00000000" w:rsidRPr="00000000">
        <w:rPr>
          <w:rFonts w:ascii="Calibri" w:cs="Calibri" w:eastAsia="Calibri" w:hAnsi="Calibri"/>
          <w:sz w:val="28"/>
          <w:szCs w:val="28"/>
          <w:u w:val="single"/>
          <w:rtl w:val="0"/>
        </w:rPr>
        <w:t xml:space="preserve">Improved</w:t>
      </w:r>
      <w:r w:rsidDel="00000000" w:rsidR="00000000" w:rsidRPr="00000000">
        <w:rPr>
          <w:rFonts w:ascii="Calibri" w:cs="Calibri" w:eastAsia="Calibri" w:hAnsi="Calibri"/>
          <w:sz w:val="28"/>
          <w:szCs w:val="28"/>
          <w:rtl w:val="0"/>
        </w:rPr>
        <w:t xml:space="preserve"> homework</w:t>
      </w:r>
    </w:p>
    <w:p w:rsidR="00000000" w:rsidDel="00000000" w:rsidP="00000000" w:rsidRDefault="00000000" w:rsidRPr="00000000" w14:paraId="000000B5">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contribution to the class</w:t>
      </w:r>
    </w:p>
    <w:p w:rsidR="00000000" w:rsidDel="00000000" w:rsidP="00000000" w:rsidRDefault="00000000" w:rsidRPr="00000000" w14:paraId="000000B6">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progress</w:t>
      </w:r>
    </w:p>
    <w:p w:rsidR="00000000" w:rsidDel="00000000" w:rsidP="00000000" w:rsidRDefault="00000000" w:rsidRPr="00000000" w14:paraId="000000B7">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display work</w:t>
      </w:r>
    </w:p>
    <w:p w:rsidR="00000000" w:rsidDel="00000000" w:rsidP="00000000" w:rsidRDefault="00000000" w:rsidRPr="00000000" w14:paraId="000000B8">
      <w:pPr>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Helping the school - e.g. keeping the school clean</w:t>
      </w:r>
    </w:p>
    <w:p w:rsidR="00000000" w:rsidDel="00000000" w:rsidP="00000000" w:rsidRDefault="00000000" w:rsidRPr="00000000" w14:paraId="000000B9">
      <w:pPr>
        <w:widowControl w:val="0"/>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behaviour at prayer times</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BA">
      <w:pPr>
        <w:widowControl w:val="0"/>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Excellent achievement in sports and fitness</w:t>
      </w:r>
    </w:p>
    <w:p w:rsidR="00000000" w:rsidDel="00000000" w:rsidP="00000000" w:rsidRDefault="00000000" w:rsidRPr="00000000" w14:paraId="000000BB">
      <w:pPr>
        <w:widowControl w:val="0"/>
        <w:numPr>
          <w:ilvl w:val="0"/>
          <w:numId w:val="7"/>
        </w:numPr>
        <w:ind w:left="1" w:right="360"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Other subject related reasons</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BC">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D">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Rewards</w:t>
      </w:r>
      <w:r w:rsidDel="00000000" w:rsidR="00000000" w:rsidRPr="00000000">
        <w:rPr>
          <w:rtl w:val="0"/>
        </w:rPr>
      </w:r>
    </w:p>
    <w:p w:rsidR="00000000" w:rsidDel="00000000" w:rsidP="00000000" w:rsidRDefault="00000000" w:rsidRPr="00000000" w14:paraId="000000BE">
      <w:pPr>
        <w:widowControl w:val="0"/>
        <w:ind w:left="1" w:hanging="3"/>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BF">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After encouraging positive behaviour and giving merits, students will be able to earn rewards with their merits.</w:t>
      </w:r>
    </w:p>
    <w:p w:rsidR="00000000" w:rsidDel="00000000" w:rsidP="00000000" w:rsidRDefault="00000000" w:rsidRPr="00000000" w14:paraId="000000C0">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Bronze Certificate</w:t>
      </w:r>
    </w:p>
    <w:p w:rsidR="00000000" w:rsidDel="00000000" w:rsidP="00000000" w:rsidRDefault="00000000" w:rsidRPr="00000000" w14:paraId="000000C1">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Silver Certificate</w:t>
      </w:r>
    </w:p>
    <w:p w:rsidR="00000000" w:rsidDel="00000000" w:rsidP="00000000" w:rsidRDefault="00000000" w:rsidRPr="00000000" w14:paraId="000000C2">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Gold Certificate </w:t>
      </w:r>
    </w:p>
    <w:p w:rsidR="00000000" w:rsidDel="00000000" w:rsidP="00000000" w:rsidRDefault="00000000" w:rsidRPr="00000000" w14:paraId="000000C3">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Platinum Certificate + Box of Chocolates Gift</w:t>
      </w:r>
    </w:p>
    <w:p w:rsidR="00000000" w:rsidDel="00000000" w:rsidP="00000000" w:rsidRDefault="00000000" w:rsidRPr="00000000" w14:paraId="000000C4">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Diamond Certificate + Parker Pen Gift</w:t>
      </w:r>
    </w:p>
    <w:p w:rsidR="00000000" w:rsidDel="00000000" w:rsidP="00000000" w:rsidRDefault="00000000" w:rsidRPr="00000000" w14:paraId="000000C5">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6">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student of the year certificate for one student from each class who got the most merits. Some departments may wish to award students with their own department certificates too. Certificates are usually awarded for the students who made the most progress; had the best behaviour or had the best attainment. </w:t>
      </w:r>
    </w:p>
    <w:p w:rsidR="00000000" w:rsidDel="00000000" w:rsidP="00000000" w:rsidRDefault="00000000" w:rsidRPr="00000000" w14:paraId="000000C7">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8">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Certificates will also be given to students who complete their memorisation of the Qur'an or complete their course to become an Islamic scholar.</w:t>
      </w:r>
    </w:p>
    <w:p w:rsidR="00000000" w:rsidDel="00000000" w:rsidP="00000000" w:rsidRDefault="00000000" w:rsidRPr="00000000" w14:paraId="000000C9">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A">
      <w:pPr>
        <w:widowControl w:val="0"/>
        <w:ind w:left="1" w:hanging="3"/>
        <w:jc w:val="both"/>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Exclusions</w:t>
      </w:r>
      <w:r w:rsidDel="00000000" w:rsidR="00000000" w:rsidRPr="00000000">
        <w:rPr>
          <w:rtl w:val="0"/>
        </w:rPr>
      </w:r>
    </w:p>
    <w:p w:rsidR="00000000" w:rsidDel="00000000" w:rsidP="00000000" w:rsidRDefault="00000000" w:rsidRPr="00000000" w14:paraId="000000CB">
      <w:pPr>
        <w:widowControl w:val="0"/>
        <w:ind w:left="1" w:right="-46"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C">
      <w:pPr>
        <w:ind w:left="1" w:right="-46"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Exclusions for discipline reasons should only be considered as a last resort after all other avenues have been exhausted. Exclusion may also however be applied for persistent unauthorised absence or a strong and persistent violation of the home-school agreement.</w:t>
      </w:r>
    </w:p>
    <w:p w:rsidR="00000000" w:rsidDel="00000000" w:rsidP="00000000" w:rsidRDefault="00000000" w:rsidRPr="00000000" w14:paraId="000000CD">
      <w:pPr>
        <w:ind w:left="1" w:right="-46"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E">
      <w:pPr>
        <w:ind w:left="1" w:right="-46"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The following steps should be taken:</w:t>
      </w:r>
      <w:r w:rsidDel="00000000" w:rsidR="00000000" w:rsidRPr="00000000">
        <w:rPr>
          <w:rtl w:val="0"/>
        </w:rPr>
      </w:r>
    </w:p>
    <w:p w:rsidR="00000000" w:rsidDel="00000000" w:rsidP="00000000" w:rsidRDefault="00000000" w:rsidRPr="00000000" w14:paraId="000000CF">
      <w:pPr>
        <w:ind w:left="1" w:right="-46"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0">
      <w:pPr>
        <w:numPr>
          <w:ilvl w:val="0"/>
          <w:numId w:val="2"/>
        </w:numPr>
        <w:spacing w:after="120" w:lineRule="auto"/>
        <w:ind w:left="1" w:right="-46"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Exclusions can only ever be considered in relation to persistent unacceptable behaviour.</w:t>
      </w:r>
    </w:p>
    <w:p w:rsidR="00000000" w:rsidDel="00000000" w:rsidP="00000000" w:rsidRDefault="00000000" w:rsidRPr="00000000" w14:paraId="000000D1">
      <w:pPr>
        <w:numPr>
          <w:ilvl w:val="0"/>
          <w:numId w:val="2"/>
        </w:numPr>
        <w:spacing w:after="120" w:lineRule="auto"/>
        <w:ind w:left="1" w:right="-46"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After having worked closely with the teacher to employ the discipline policy, the Head Teacher will involve the parent if the unacceptable behaviour is persisting after a month. Together we will work with strategies to curb the persistent unacceptable behaviour. </w:t>
      </w:r>
    </w:p>
    <w:p w:rsidR="00000000" w:rsidDel="00000000" w:rsidP="00000000" w:rsidRDefault="00000000" w:rsidRPr="00000000" w14:paraId="000000D2">
      <w:pPr>
        <w:numPr>
          <w:ilvl w:val="0"/>
          <w:numId w:val="2"/>
        </w:numPr>
        <w:spacing w:after="120" w:lineRule="auto"/>
        <w:ind w:left="1" w:right="-46"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behaviour is still persistent after an agreed time the Head teacher will issue a verbal warning to the child that if this unacceptable behaviour persists they will be suspended for two to three days. </w:t>
      </w:r>
    </w:p>
    <w:p w:rsidR="00000000" w:rsidDel="00000000" w:rsidP="00000000" w:rsidRDefault="00000000" w:rsidRPr="00000000" w14:paraId="000000D3">
      <w:pPr>
        <w:numPr>
          <w:ilvl w:val="0"/>
          <w:numId w:val="2"/>
        </w:numPr>
        <w:spacing w:after="120" w:lineRule="auto"/>
        <w:ind w:left="1" w:right="-46"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child must promise to desist from such behaviour before he/she can be readmitted. </w:t>
      </w:r>
    </w:p>
    <w:p w:rsidR="00000000" w:rsidDel="00000000" w:rsidP="00000000" w:rsidRDefault="00000000" w:rsidRPr="00000000" w14:paraId="000000D4">
      <w:pPr>
        <w:numPr>
          <w:ilvl w:val="0"/>
          <w:numId w:val="2"/>
        </w:numPr>
        <w:spacing w:after="120" w:lineRule="auto"/>
        <w:ind w:left="1" w:right="-46"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thereafter, the unacceptable behaviour persists in a consistent manner, exclusion will be considered. In such a case a panel of SMT members will have to be formed to investigate whether exclusion should be applied. </w:t>
      </w:r>
    </w:p>
    <w:p w:rsidR="00000000" w:rsidDel="00000000" w:rsidP="00000000" w:rsidRDefault="00000000" w:rsidRPr="00000000" w14:paraId="000000D5">
      <w:pPr>
        <w:ind w:left="1" w:right="-46"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 each stage it must be explained to the child why this behaviour is unacceptable and that it will not be tolerated. The child should understand the sanctions defined by the behaviour policy. With this principle in mind if persistent unacceptable behaviour exists, the causes must be ascertained and then appropriate strategies employed to deal with the causes before exclusion is considered.</w:t>
      </w:r>
    </w:p>
    <w:p w:rsidR="00000000" w:rsidDel="00000000" w:rsidP="00000000" w:rsidRDefault="00000000" w:rsidRPr="00000000" w14:paraId="000000D6">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7">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How do we monitor this policy?</w:t>
      </w:r>
      <w:r w:rsidDel="00000000" w:rsidR="00000000" w:rsidRPr="00000000">
        <w:rPr>
          <w:rtl w:val="0"/>
        </w:rPr>
      </w:r>
    </w:p>
    <w:p w:rsidR="00000000" w:rsidDel="00000000" w:rsidP="00000000" w:rsidRDefault="00000000" w:rsidRPr="00000000" w14:paraId="000000D8">
      <w:pPr>
        <w:widowControl w:val="0"/>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Records of pupils on report and serious behaviour incidents are gathered on the DB Solutions school system and these are checked regularly by the Pastoral Coordinator. Termly figures and issues are reported to governors who hold the head and the school staff to account for continuously improving pupil behaviour and safeguarding all pupils. Analysis and prioritisation by staff and governors informs the School Improvement Plan and the school’s self-evaluation cycle.</w:t>
      </w:r>
    </w:p>
    <w:p w:rsidR="00000000" w:rsidDel="00000000" w:rsidP="00000000" w:rsidRDefault="00000000" w:rsidRPr="00000000" w14:paraId="000000D9">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A">
      <w:pPr>
        <w:widowControl w:val="0"/>
        <w:ind w:left="1" w:hanging="3"/>
        <w:jc w:val="both"/>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New staff will always be inducted into this policy and its application. This policy will be reviewed regularly in line with school needs.</w:t>
      </w:r>
    </w:p>
    <w:p w:rsidR="00000000" w:rsidDel="00000000" w:rsidP="00000000" w:rsidRDefault="00000000" w:rsidRPr="00000000" w14:paraId="000000DB">
      <w:pPr>
        <w:widowControl w:val="0"/>
        <w:ind w:left="1" w:hanging="3"/>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C">
      <w:pPr>
        <w:widowControl w:val="0"/>
        <w:ind w:left="1" w:hanging="3"/>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Sept 2024 Summary Update:</w:t>
      </w:r>
    </w:p>
    <w:p w:rsidR="00000000" w:rsidDel="00000000" w:rsidP="00000000" w:rsidRDefault="00000000" w:rsidRPr="00000000" w14:paraId="000000DD">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E">
      <w:pPr>
        <w:ind w:left="0" w:hanging="2"/>
        <w:jc w:val="center"/>
        <w:rPr/>
      </w:pPr>
      <w:r w:rsidDel="00000000" w:rsidR="00000000" w:rsidRPr="00000000">
        <w:rPr>
          <w:rtl w:val="0"/>
        </w:rPr>
      </w:r>
    </w:p>
    <w:p w:rsidR="00000000" w:rsidDel="00000000" w:rsidP="00000000" w:rsidRDefault="00000000" w:rsidRPr="00000000" w14:paraId="000000DF">
      <w:pPr>
        <w:ind w:left="0" w:hanging="2"/>
        <w:jc w:val="center"/>
        <w:rPr/>
      </w:pPr>
      <w:r w:rsidDel="00000000" w:rsidR="00000000" w:rsidRPr="00000000">
        <w:rPr>
          <w:rtl w:val="0"/>
        </w:rPr>
      </w:r>
    </w:p>
    <w:p w:rsidR="00000000" w:rsidDel="00000000" w:rsidP="00000000" w:rsidRDefault="00000000" w:rsidRPr="00000000" w14:paraId="000000E0">
      <w:pPr>
        <w:ind w:left="2" w:hanging="4"/>
        <w:jc w:val="center"/>
        <w:rPr>
          <w:sz w:val="40"/>
          <w:szCs w:val="40"/>
          <w:u w:val="single"/>
        </w:rPr>
      </w:pPr>
      <w:r w:rsidDel="00000000" w:rsidR="00000000" w:rsidRPr="00000000">
        <w:rPr>
          <w:sz w:val="40"/>
          <w:szCs w:val="40"/>
          <w:u w:val="single"/>
          <w:rtl w:val="0"/>
        </w:rPr>
        <w:t xml:space="preserve">Jamia Islamia Behaviour Policy</w:t>
      </w:r>
    </w:p>
    <w:p w:rsidR="00000000" w:rsidDel="00000000" w:rsidP="00000000" w:rsidRDefault="00000000" w:rsidRPr="00000000" w14:paraId="000000E1">
      <w:pPr>
        <w:ind w:left="1" w:hanging="3"/>
        <w:rPr>
          <w:sz w:val="32"/>
          <w:szCs w:val="32"/>
        </w:rPr>
      </w:pPr>
      <w:r w:rsidDel="00000000" w:rsidR="00000000" w:rsidRPr="00000000">
        <w:rPr>
          <w:sz w:val="32"/>
          <w:szCs w:val="32"/>
        </w:rPr>
        <mc:AlternateContent>
          <mc:Choice Requires="wpg">
            <w:drawing>
              <wp:inline distB="0" distT="0" distL="0" distR="0">
                <wp:extent cx="5486400" cy="3200400"/>
                <wp:effectExtent b="0" l="0" r="0" t="0"/>
                <wp:docPr id="20" name=""/>
                <a:graphic>
                  <a:graphicData uri="http://schemas.microsoft.com/office/word/2010/wordprocessingGroup">
                    <wpg:wgp>
                      <wpg:cNvGrpSpPr/>
                      <wpg:grpSpPr>
                        <a:xfrm>
                          <a:off x="2590100" y="2167925"/>
                          <a:ext cx="5486400" cy="3200400"/>
                          <a:chOff x="2590100" y="2167925"/>
                          <a:chExt cx="5499150" cy="3212325"/>
                        </a:xfrm>
                      </wpg:grpSpPr>
                      <wpg:grpSp>
                        <wpg:cNvGrpSpPr/>
                        <wpg:grpSpPr>
                          <a:xfrm>
                            <a:off x="2602800" y="2179800"/>
                            <a:ext cx="5486400" cy="3200400"/>
                            <a:chOff x="0" y="0"/>
                            <a:chExt cx="5499100" cy="3212250"/>
                          </a:xfrm>
                        </wpg:grpSpPr>
                        <wps:wsp>
                          <wps:cNvSpPr/>
                          <wps:cNvPr id="3" name="Shape 3"/>
                          <wps:spPr>
                            <a:xfrm>
                              <a:off x="0" y="0"/>
                              <a:ext cx="5499100" cy="32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86400" cy="3200400"/>
                              <a:chOff x="0" y="0"/>
                              <a:chExt cx="5486400" cy="3200400"/>
                            </a:xfrm>
                          </wpg:grpSpPr>
                          <wps:wsp>
                            <wps:cNvSpPr/>
                            <wps:cNvPr id="12" name="Shape 12"/>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rot="5400000">
                                <a:off x="-180022" y="180877"/>
                                <a:ext cx="1200150" cy="840105"/>
                              </a:xfrm>
                              <a:prstGeom prst="chevron">
                                <a:avLst>
                                  <a:gd fmla="val 50000" name="adj"/>
                                </a:avLst>
                              </a:prstGeom>
                              <a:solidFill>
                                <a:schemeClr val="accen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 y="420908"/>
                                <a:ext cx="840105" cy="360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48"/>
                                      <w:vertAlign w:val="baseline"/>
                                    </w:rPr>
                                    <w:t xml:space="preserve">C1</w:t>
                                  </w:r>
                                </w:p>
                              </w:txbxContent>
                            </wps:txbx>
                            <wps:bodyPr anchorCtr="0" anchor="ctr" bIns="15225" lIns="15225" spcFirstLastPara="1" rIns="15225" wrap="square" tIns="15225">
                              <a:noAutofit/>
                            </wps:bodyPr>
                          </wps:wsp>
                          <wps:wsp>
                            <wps:cNvSpPr/>
                            <wps:cNvPr id="15" name="Shape 15"/>
                            <wps:spPr>
                              <a:xfrm rot="5400000">
                                <a:off x="2773203" y="-1932243"/>
                                <a:ext cx="780097" cy="4646295"/>
                              </a:xfrm>
                              <a:prstGeom prst="round2SameRect">
                                <a:avLst>
                                  <a:gd fmla="val 16667" name="adj1"/>
                                  <a:gd fmla="val 0" name="adj2"/>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40105" y="38936"/>
                                <a:ext cx="4608214" cy="703935"/>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Initial warning to get your attention in class</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Opportunity and a reminder for you to get it right, settle down and focus on your lesson.</w:t>
                                  </w:r>
                                </w:p>
                              </w:txbxContent>
                            </wps:txbx>
                            <wps:bodyPr anchorCtr="0" anchor="ctr" bIns="7600" lIns="85325" spcFirstLastPara="1" rIns="7600" wrap="square" tIns="7600">
                              <a:noAutofit/>
                            </wps:bodyPr>
                          </wps:wsp>
                          <wps:wsp>
                            <wps:cNvSpPr/>
                            <wps:cNvPr id="17" name="Shape 17"/>
                            <wps:spPr>
                              <a:xfrm rot="5400000">
                                <a:off x="-180022" y="1180147"/>
                                <a:ext cx="1200150" cy="840105"/>
                              </a:xfrm>
                              <a:prstGeom prst="chevron">
                                <a:avLst>
                                  <a:gd fmla="val 50000" name="adj"/>
                                </a:avLst>
                              </a:prstGeom>
                              <a:solidFill>
                                <a:schemeClr val="accen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 y="1420178"/>
                                <a:ext cx="840105" cy="360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48"/>
                                      <w:vertAlign w:val="baseline"/>
                                    </w:rPr>
                                    <w:t xml:space="preserve">C2</w:t>
                                  </w:r>
                                </w:p>
                              </w:txbxContent>
                            </wps:txbx>
                            <wps:bodyPr anchorCtr="0" anchor="ctr" bIns="15225" lIns="15225" spcFirstLastPara="1" rIns="15225" wrap="square" tIns="15225">
                              <a:noAutofit/>
                            </wps:bodyPr>
                          </wps:wsp>
                          <wps:wsp>
                            <wps:cNvSpPr/>
                            <wps:cNvPr id="19" name="Shape 19"/>
                            <wps:spPr>
                              <a:xfrm rot="5400000">
                                <a:off x="2773203" y="-932973"/>
                                <a:ext cx="780097" cy="4646295"/>
                              </a:xfrm>
                              <a:prstGeom prst="round2SameRect">
                                <a:avLst>
                                  <a:gd fmla="val 16667" name="adj1"/>
                                  <a:gd fmla="val 0" name="adj2"/>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40105" y="1038206"/>
                                <a:ext cx="4608214" cy="703935"/>
                              </a:xfrm>
                              <a:prstGeom prst="rect">
                                <a:avLst/>
                              </a:prstGeom>
                              <a:noFill/>
                              <a:ln>
                                <a:noFill/>
                              </a:ln>
                            </wps:spPr>
                            <wps:txbx>
                              <w:txbxContent>
                                <w:p w:rsidR="00000000" w:rsidDel="00000000" w:rsidP="00000000" w:rsidRDefault="00000000" w:rsidRPr="00000000">
                                  <w:pPr>
                                    <w:spacing w:after="0" w:before="0" w:line="215.9999942779541"/>
                                    <w:ind w:left="90" w:right="0" w:firstLine="18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If you are still unsettled in class, your teacher will escelate your behaviour.</w:t>
                                  </w:r>
                                </w:p>
                                <w:p w:rsidR="00000000" w:rsidDel="00000000" w:rsidP="00000000" w:rsidRDefault="00000000" w:rsidRPr="00000000">
                                  <w:pPr>
                                    <w:spacing w:after="0" w:before="33.00000190734863" w:line="215.9999942779541"/>
                                    <w:ind w:left="90" w:right="0" w:firstLine="18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A C2 will result in an incident being logged against your name in iplatforms and it may lead to a detention depending on your level of disruption. </w:t>
                                  </w:r>
                                </w:p>
                              </w:txbxContent>
                            </wps:txbx>
                            <wps:bodyPr anchorCtr="0" anchor="ctr" bIns="6975" lIns="78225" spcFirstLastPara="1" rIns="6975" wrap="square" tIns="6975">
                              <a:noAutofit/>
                            </wps:bodyPr>
                          </wps:wsp>
                          <wps:wsp>
                            <wps:cNvSpPr/>
                            <wps:cNvPr id="21" name="Shape 21"/>
                            <wps:spPr>
                              <a:xfrm rot="5400000">
                                <a:off x="-180022" y="2179417"/>
                                <a:ext cx="1200150" cy="840105"/>
                              </a:xfrm>
                              <a:prstGeom prst="chevron">
                                <a:avLst>
                                  <a:gd fmla="val 50000" name="adj"/>
                                </a:avLst>
                              </a:prstGeom>
                              <a:solidFill>
                                <a:schemeClr val="accen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 y="2419448"/>
                                <a:ext cx="840105" cy="360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48"/>
                                      <w:vertAlign w:val="baseline"/>
                                    </w:rPr>
                                    <w:t xml:space="preserve">C3</w:t>
                                  </w:r>
                                </w:p>
                              </w:txbxContent>
                            </wps:txbx>
                            <wps:bodyPr anchorCtr="0" anchor="ctr" bIns="15225" lIns="15225" spcFirstLastPara="1" rIns="15225" wrap="square" tIns="15225">
                              <a:noAutofit/>
                            </wps:bodyPr>
                          </wps:wsp>
                          <wps:wsp>
                            <wps:cNvSpPr/>
                            <wps:cNvPr id="23" name="Shape 23"/>
                            <wps:spPr>
                              <a:xfrm rot="5400000">
                                <a:off x="2773203" y="66296"/>
                                <a:ext cx="780097" cy="4646295"/>
                              </a:xfrm>
                              <a:prstGeom prst="round2SameRect">
                                <a:avLst>
                                  <a:gd fmla="val 16667" name="adj1"/>
                                  <a:gd fmla="val 0" name="adj2"/>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40105" y="2037476"/>
                                <a:ext cx="4608214" cy="703935"/>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If you fail to settle in class and continue to disrupt your lesson a C3 will result in a one hour detention to be completed on the day</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Parents will be informed and transport issues will not be an excuse for you not to attend detention. </w:t>
                                  </w:r>
                                </w:p>
                              </w:txbxContent>
                            </wps:txbx>
                            <wps:bodyPr anchorCtr="0" anchor="ctr" bIns="7600" lIns="85325" spcFirstLastPara="1" rIns="7600" wrap="square" tIns="7600">
                              <a:noAutofit/>
                            </wps:bodyPr>
                          </wps:wsp>
                        </wpg:grpSp>
                      </wpg:grpSp>
                    </wpg:wgp>
                  </a:graphicData>
                </a:graphic>
              </wp:inline>
            </w:drawing>
          </mc:Choice>
          <mc:Fallback>
            <w:drawing>
              <wp:inline distB="0" distT="0" distL="0" distR="0">
                <wp:extent cx="5486400" cy="3200400"/>
                <wp:effectExtent b="0" l="0" r="0" t="0"/>
                <wp:docPr id="2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486400" cy="3200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ind w:left="1" w:hanging="3"/>
        <w:jc w:val="center"/>
        <w:rPr>
          <w:b w:val="1"/>
          <w:sz w:val="32"/>
          <w:szCs w:val="32"/>
          <w:u w:val="single"/>
        </w:rPr>
      </w:pPr>
      <w:r w:rsidDel="00000000" w:rsidR="00000000" w:rsidRPr="00000000">
        <w:rPr>
          <w:b w:val="1"/>
          <w:sz w:val="32"/>
          <w:szCs w:val="32"/>
          <w:u w:val="single"/>
          <w:rtl w:val="0"/>
        </w:rPr>
        <w:t xml:space="preserve">Internal isolation</w:t>
      </w:r>
    </w:p>
    <w:p w:rsidR="00000000" w:rsidDel="00000000" w:rsidP="00000000" w:rsidRDefault="00000000" w:rsidRPr="00000000" w14:paraId="000000E3">
      <w:pPr>
        <w:ind w:left="1" w:hanging="3"/>
        <w:jc w:val="center"/>
        <w:rPr>
          <w:sz w:val="32"/>
          <w:szCs w:val="32"/>
        </w:rPr>
      </w:pPr>
      <w:r w:rsidDel="00000000" w:rsidR="00000000" w:rsidRPr="00000000">
        <w:rPr>
          <w:sz w:val="32"/>
          <w:szCs w:val="32"/>
        </w:rPr>
        <mc:AlternateContent>
          <mc:Choice Requires="wpg">
            <w:drawing>
              <wp:inline distB="0" distT="0" distL="0" distR="0">
                <wp:extent cx="5629275" cy="1304925"/>
                <wp:effectExtent b="0" l="0" r="0" t="0"/>
                <wp:docPr id="19" name=""/>
                <a:graphic>
                  <a:graphicData uri="http://schemas.microsoft.com/office/word/2010/wordprocessingGroup">
                    <wpg:wgp>
                      <wpg:cNvGrpSpPr/>
                      <wpg:grpSpPr>
                        <a:xfrm>
                          <a:off x="2518650" y="3114825"/>
                          <a:ext cx="5629275" cy="1304925"/>
                          <a:chOff x="2518650" y="3114825"/>
                          <a:chExt cx="5642025" cy="1317775"/>
                        </a:xfrm>
                      </wpg:grpSpPr>
                      <wpg:grpSp>
                        <wpg:cNvGrpSpPr/>
                        <wpg:grpSpPr>
                          <a:xfrm>
                            <a:off x="2531363" y="3127537"/>
                            <a:ext cx="5629275" cy="1304926"/>
                            <a:chOff x="0" y="-1"/>
                            <a:chExt cx="5641975" cy="1317626"/>
                          </a:xfrm>
                        </wpg:grpSpPr>
                        <wps:wsp>
                          <wps:cNvSpPr/>
                          <wps:cNvPr id="3" name="Shape 3"/>
                          <wps:spPr>
                            <a:xfrm>
                              <a:off x="0" y="0"/>
                              <a:ext cx="5641975" cy="1317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
                              <a:ext cx="5629275" cy="1304926"/>
                              <a:chOff x="0" y="-1"/>
                              <a:chExt cx="5629275" cy="1304926"/>
                            </a:xfrm>
                          </wpg:grpSpPr>
                          <wps:wsp>
                            <wps:cNvSpPr/>
                            <wps:cNvPr id="5" name="Shape 5"/>
                            <wps:spPr>
                              <a:xfrm>
                                <a:off x="0" y="0"/>
                                <a:ext cx="5629275" cy="1304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195738" y="195738"/>
                                <a:ext cx="1304925" cy="913447"/>
                              </a:xfrm>
                              <a:prstGeom prst="chevron">
                                <a:avLst>
                                  <a:gd fmla="val 50000" name="adj"/>
                                </a:avLst>
                              </a:prstGeom>
                              <a:solidFill>
                                <a:schemeClr val="accen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 y="456723"/>
                                <a:ext cx="913447" cy="3914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52"/>
                                      <w:vertAlign w:val="baseline"/>
                                    </w:rPr>
                                    <w:t xml:space="preserve">II</w:t>
                                  </w:r>
                                </w:p>
                              </w:txbxContent>
                            </wps:txbx>
                            <wps:bodyPr anchorCtr="0" anchor="ctr" bIns="16500" lIns="16500" spcFirstLastPara="1" rIns="16500" wrap="square" tIns="16500">
                              <a:noAutofit/>
                            </wps:bodyPr>
                          </wps:wsp>
                          <wps:wsp>
                            <wps:cNvSpPr/>
                            <wps:cNvPr id="8" name="Shape 8"/>
                            <wps:spPr>
                              <a:xfrm rot="5400000">
                                <a:off x="2847260" y="-1933813"/>
                                <a:ext cx="848201" cy="4715827"/>
                              </a:xfrm>
                              <a:prstGeom prst="round2SameRect">
                                <a:avLst>
                                  <a:gd fmla="val 16667" name="adj1"/>
                                  <a:gd fmla="val 0" name="adj2"/>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13447" y="41406"/>
                                <a:ext cx="4674421" cy="765389"/>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Continued disruption in class will result in you being isolated for the day in a different classroom and parents will be informed.</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More than one isolation with in a 2 week period will result in a fixed term exclusion from Jamia Islamia </w:t>
                                  </w:r>
                                </w:p>
                              </w:txbxContent>
                            </wps:txbx>
                            <wps:bodyPr anchorCtr="0" anchor="ctr" bIns="7600" lIns="85325" spcFirstLastPara="1" rIns="7600" wrap="square" tIns="7600">
                              <a:noAutofit/>
                            </wps:bodyPr>
                          </wps:wsp>
                        </wpg:grpSp>
                      </wpg:grpSp>
                    </wpg:wgp>
                  </a:graphicData>
                </a:graphic>
              </wp:inline>
            </w:drawing>
          </mc:Choice>
          <mc:Fallback>
            <w:drawing>
              <wp:inline distB="0" distT="0" distL="0" distR="0">
                <wp:extent cx="5629275" cy="1304925"/>
                <wp:effectExtent b="0" l="0" r="0" t="0"/>
                <wp:docPr id="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29275" cy="13049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ind w:left="1" w:hanging="3"/>
        <w:jc w:val="center"/>
        <w:rPr>
          <w:b w:val="1"/>
          <w:sz w:val="32"/>
          <w:szCs w:val="32"/>
          <w:u w:val="single"/>
        </w:rPr>
      </w:pPr>
      <w:r w:rsidDel="00000000" w:rsidR="00000000" w:rsidRPr="00000000">
        <w:rPr>
          <w:b w:val="1"/>
          <w:sz w:val="32"/>
          <w:szCs w:val="32"/>
          <w:u w:val="single"/>
          <w:rtl w:val="0"/>
        </w:rPr>
        <w:t xml:space="preserve">Fixed term exclusion</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 w:right="0" w:hanging="3"/>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Fixed term exclusions are reported to Birmingham city council and they stay on a student’s record permanently up to university level education. All your school reports and references to colleges etc will show this.</w:t>
      </w:r>
    </w:p>
    <w:p w:rsidR="00000000" w:rsidDel="00000000" w:rsidP="00000000" w:rsidRDefault="00000000" w:rsidRPr="00000000" w14:paraId="000000E6">
      <w:pPr>
        <w:widowControl w:val="0"/>
        <w:ind w:left="1" w:hanging="3"/>
        <w:jc w:val="both"/>
        <w:rPr>
          <w:rFonts w:ascii="Calibri" w:cs="Calibri" w:eastAsia="Calibri" w:hAnsi="Calibri"/>
          <w:sz w:val="28"/>
          <w:szCs w:val="28"/>
        </w:rPr>
      </w:pPr>
      <w:bookmarkStart w:colFirst="0" w:colLast="0" w:name="_heading=h.l42q7p3z2nt6" w:id="1"/>
      <w:bookmarkEnd w:id="1"/>
      <w:r w:rsidDel="00000000" w:rsidR="00000000" w:rsidRPr="00000000">
        <w:rPr>
          <w:rtl w:val="0"/>
        </w:rPr>
      </w:r>
    </w:p>
    <w:p w:rsidR="00000000" w:rsidDel="00000000" w:rsidP="00000000" w:rsidRDefault="00000000" w:rsidRPr="00000000" w14:paraId="000000E7">
      <w:pPr>
        <w:widowControl w:val="0"/>
        <w:ind w:left="1" w:hanging="3"/>
        <w:jc w:val="both"/>
        <w:rPr>
          <w:rFonts w:ascii="Calibri" w:cs="Calibri" w:eastAsia="Calibri" w:hAnsi="Calibri"/>
          <w:sz w:val="28"/>
          <w:szCs w:val="28"/>
        </w:rPr>
      </w:pPr>
      <w:bookmarkStart w:colFirst="0" w:colLast="0" w:name="_heading=h.s7rqd1y2uyyt" w:id="2"/>
      <w:bookmarkEnd w:id="2"/>
      <w:r w:rsidDel="00000000" w:rsidR="00000000" w:rsidRPr="00000000">
        <w:rPr>
          <w:rtl w:val="0"/>
        </w:rPr>
      </w:r>
    </w:p>
    <w:p w:rsidR="00000000" w:rsidDel="00000000" w:rsidP="00000000" w:rsidRDefault="00000000" w:rsidRPr="00000000" w14:paraId="000000E8">
      <w:pPr>
        <w:widowControl w:val="0"/>
        <w:ind w:left="1" w:hanging="3"/>
        <w:jc w:val="both"/>
        <w:rPr>
          <w:rFonts w:ascii="Calibri" w:cs="Calibri" w:eastAsia="Calibri" w:hAnsi="Calibri"/>
          <w:sz w:val="28"/>
          <w:szCs w:val="28"/>
        </w:rPr>
      </w:pPr>
      <w:bookmarkStart w:colFirst="0" w:colLast="0" w:name="_heading=h.ez3gmil74xe" w:id="3"/>
      <w:bookmarkEnd w:id="3"/>
      <w:r w:rsidDel="00000000" w:rsidR="00000000" w:rsidRPr="00000000">
        <w:rPr>
          <w:rtl w:val="0"/>
        </w:rPr>
      </w:r>
    </w:p>
    <w:p w:rsidR="00000000" w:rsidDel="00000000" w:rsidP="00000000" w:rsidRDefault="00000000" w:rsidRPr="00000000" w14:paraId="000000E9">
      <w:pPr>
        <w:widowControl w:val="0"/>
        <w:ind w:left="1" w:hanging="3"/>
        <w:jc w:val="both"/>
        <w:rPr>
          <w:rFonts w:ascii="Calibri" w:cs="Calibri" w:eastAsia="Calibri" w:hAnsi="Calibri"/>
          <w:sz w:val="28"/>
          <w:szCs w:val="28"/>
        </w:rPr>
      </w:pPr>
      <w:bookmarkStart w:colFirst="0" w:colLast="0" w:name="_heading=h.wreoep9n69y2" w:id="4"/>
      <w:bookmarkEnd w:id="4"/>
      <w:r w:rsidDel="00000000" w:rsidR="00000000" w:rsidRPr="00000000">
        <w:rPr>
          <w:rtl w:val="0"/>
        </w:rPr>
      </w:r>
    </w:p>
    <w:p w:rsidR="00000000" w:rsidDel="00000000" w:rsidP="00000000" w:rsidRDefault="00000000" w:rsidRPr="00000000" w14:paraId="000000EA">
      <w:pPr>
        <w:widowControl w:val="0"/>
        <w:ind w:left="1" w:hanging="3"/>
        <w:jc w:val="both"/>
        <w:rPr>
          <w:rFonts w:ascii="Calibri" w:cs="Calibri" w:eastAsia="Calibri" w:hAnsi="Calibri"/>
          <w:sz w:val="28"/>
          <w:szCs w:val="28"/>
        </w:rPr>
      </w:pPr>
      <w:bookmarkStart w:colFirst="0" w:colLast="0" w:name="_heading=h.nwh667ql263r" w:id="5"/>
      <w:bookmarkEnd w:id="5"/>
      <w:r w:rsidDel="00000000" w:rsidR="00000000" w:rsidRPr="00000000">
        <w:rPr>
          <w:rtl w:val="0"/>
        </w:rPr>
      </w:r>
    </w:p>
    <w:p w:rsidR="00000000" w:rsidDel="00000000" w:rsidP="00000000" w:rsidRDefault="00000000" w:rsidRPr="00000000" w14:paraId="000000EB">
      <w:pPr>
        <w:widowControl w:val="0"/>
        <w:ind w:left="1" w:hanging="3"/>
        <w:jc w:val="both"/>
        <w:rPr>
          <w:rFonts w:ascii="Calibri" w:cs="Calibri" w:eastAsia="Calibri" w:hAnsi="Calibri"/>
          <w:sz w:val="28"/>
          <w:szCs w:val="28"/>
        </w:rPr>
      </w:pPr>
      <w:bookmarkStart w:colFirst="0" w:colLast="0" w:name="_heading=h.30j0zll" w:id="6"/>
      <w:bookmarkEnd w:id="6"/>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Arial"/>
  <w:font w:name="Cambria"/>
  <w:font w:name="Calibri"/>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right"/>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right"/>
      <w:rPr>
        <w:rFonts w:ascii="Overlock" w:cs="Overlock" w:eastAsia="Overlock" w:hAnsi="Overlock"/>
        <w:color w:val="000000"/>
      </w:rPr>
    </w:pPr>
    <w:r w:rsidDel="00000000" w:rsidR="00000000" w:rsidRPr="00000000">
      <w:rPr>
        <w:rFonts w:ascii="Overlock" w:cs="Overlock" w:eastAsia="Overlock" w:hAnsi="Overlock"/>
        <w:b w:val="1"/>
        <w:i w:val="1"/>
        <w:color w:val="000000"/>
        <w:rtl w:val="0"/>
      </w:rPr>
      <w:t xml:space="preserve">Jamia Islamia Secondary School</w:t>
    </w:r>
    <w:r w:rsidDel="00000000" w:rsidR="00000000" w:rsidRPr="00000000">
      <w:rPr>
        <w:rtl w:val="0"/>
      </w:rPr>
    </w:r>
  </w:p>
  <w:p w:rsidR="00000000" w:rsidDel="00000000" w:rsidP="00000000" w:rsidRDefault="00000000" w:rsidRPr="00000000" w14:paraId="000000F1">
    <w:pPr>
      <w:tabs>
        <w:tab w:val="center" w:leader="none" w:pos="4513"/>
        <w:tab w:val="right" w:leader="none" w:pos="9026"/>
      </w:tabs>
      <w:ind w:left="0" w:hanging="2"/>
      <w:jc w:val="right"/>
      <w:rPr>
        <w:rFonts w:ascii="Overlock" w:cs="Overlock" w:eastAsia="Overlock" w:hAnsi="Overlock"/>
        <w:color w:val="000000"/>
      </w:rPr>
    </w:pPr>
    <w:r w:rsidDel="00000000" w:rsidR="00000000" w:rsidRPr="00000000">
      <w:rPr>
        <w:rFonts w:ascii="Overlock" w:cs="Overlock" w:eastAsia="Overlock" w:hAnsi="Overlock"/>
        <w:rtl w:val="0"/>
      </w:rPr>
      <w:t xml:space="preserve">330/6106</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-292099</wp:posOffset>
              </wp:positionH>
              <wp:positionV relativeFrom="paragraph">
                <wp:posOffset>0</wp:posOffset>
              </wp:positionV>
              <wp:extent cx="0" cy="12700"/>
              <wp:effectExtent b="0" l="0" r="0" t="0"/>
              <wp:wrapNone/>
              <wp:docPr id="21" name=""/>
              <a:graphic>
                <a:graphicData uri="http://schemas.microsoft.com/office/word/2010/wordprocessingShape">
                  <wps:wsp>
                    <wps:cNvCnPr/>
                    <wps:spPr>
                      <a:xfrm>
                        <a:off x="2287205" y="3780000"/>
                        <a:ext cx="611759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0</wp:posOffset>
              </wp:positionV>
              <wp:extent cx="0" cy="12700"/>
              <wp:effectExtent b="0" l="0" r="0" t="0"/>
              <wp:wrapNone/>
              <wp:docPr id="2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center"/>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40333" cy="1140334"/>
          <wp:effectExtent b="0" l="0" r="0" t="0"/>
          <wp:docPr id="22" name="image1.png"/>
          <a:graphic>
            <a:graphicData uri="http://schemas.openxmlformats.org/drawingml/2006/picture">
              <pic:pic>
                <pic:nvPicPr>
                  <pic:cNvPr id="0" name="image1.png"/>
                  <pic:cNvPicPr preferRelativeResize="0"/>
                </pic:nvPicPr>
                <pic:blipFill>
                  <a:blip r:embed="rId1"/>
                  <a:srcRect b="0" l="17713" r="4904" t="16999"/>
                  <a:stretch>
                    <a:fillRect/>
                  </a:stretch>
                </pic:blipFill>
                <pic:spPr>
                  <a:xfrm>
                    <a:off x="0" y="0"/>
                    <a:ext cx="1140333" cy="114033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506" w:hanging="360"/>
      </w:pPr>
      <w:rPr>
        <w:rFonts w:ascii="Courier New" w:cs="Courier New" w:eastAsia="Courier New" w:hAnsi="Courier New"/>
        <w:vertAlign w:val="baseline"/>
      </w:rPr>
    </w:lvl>
    <w:lvl w:ilvl="2">
      <w:start w:val="1"/>
      <w:numFmt w:val="bullet"/>
      <w:lvlText w:val="▪"/>
      <w:lvlJc w:val="left"/>
      <w:pPr>
        <w:ind w:left="2226" w:hanging="360"/>
      </w:pPr>
      <w:rPr>
        <w:rFonts w:ascii="Noto Sans Symbols" w:cs="Noto Sans Symbols" w:eastAsia="Noto Sans Symbols" w:hAnsi="Noto Sans Symbols"/>
        <w:vertAlign w:val="baseline"/>
      </w:rPr>
    </w:lvl>
    <w:lvl w:ilvl="3">
      <w:start w:val="1"/>
      <w:numFmt w:val="bullet"/>
      <w:lvlText w:val="●"/>
      <w:lvlJc w:val="left"/>
      <w:pPr>
        <w:ind w:left="2946" w:hanging="360"/>
      </w:pPr>
      <w:rPr>
        <w:rFonts w:ascii="Noto Sans Symbols" w:cs="Noto Sans Symbols" w:eastAsia="Noto Sans Symbols" w:hAnsi="Noto Sans Symbols"/>
        <w:vertAlign w:val="baseline"/>
      </w:rPr>
    </w:lvl>
    <w:lvl w:ilvl="4">
      <w:start w:val="1"/>
      <w:numFmt w:val="bullet"/>
      <w:lvlText w:val="o"/>
      <w:lvlJc w:val="left"/>
      <w:pPr>
        <w:ind w:left="3666" w:hanging="360"/>
      </w:pPr>
      <w:rPr>
        <w:rFonts w:ascii="Courier New" w:cs="Courier New" w:eastAsia="Courier New" w:hAnsi="Courier New"/>
        <w:vertAlign w:val="baseline"/>
      </w:rPr>
    </w:lvl>
    <w:lvl w:ilvl="5">
      <w:start w:val="1"/>
      <w:numFmt w:val="bullet"/>
      <w:lvlText w:val="▪"/>
      <w:lvlJc w:val="left"/>
      <w:pPr>
        <w:ind w:left="4386" w:hanging="360"/>
      </w:pPr>
      <w:rPr>
        <w:rFonts w:ascii="Noto Sans Symbols" w:cs="Noto Sans Symbols" w:eastAsia="Noto Sans Symbols" w:hAnsi="Noto Sans Symbols"/>
        <w:vertAlign w:val="baseline"/>
      </w:rPr>
    </w:lvl>
    <w:lvl w:ilvl="6">
      <w:start w:val="1"/>
      <w:numFmt w:val="bullet"/>
      <w:lvlText w:val="●"/>
      <w:lvlJc w:val="left"/>
      <w:pPr>
        <w:ind w:left="5106" w:hanging="360"/>
      </w:pPr>
      <w:rPr>
        <w:rFonts w:ascii="Noto Sans Symbols" w:cs="Noto Sans Symbols" w:eastAsia="Noto Sans Symbols" w:hAnsi="Noto Sans Symbols"/>
        <w:vertAlign w:val="baseline"/>
      </w:rPr>
    </w:lvl>
    <w:lvl w:ilvl="7">
      <w:start w:val="1"/>
      <w:numFmt w:val="bullet"/>
      <w:lvlText w:val="o"/>
      <w:lvlJc w:val="left"/>
      <w:pPr>
        <w:ind w:left="5826" w:hanging="360"/>
      </w:pPr>
      <w:rPr>
        <w:rFonts w:ascii="Courier New" w:cs="Courier New" w:eastAsia="Courier New" w:hAnsi="Courier New"/>
        <w:vertAlign w:val="baseline"/>
      </w:rPr>
    </w:lvl>
    <w:lvl w:ilvl="8">
      <w:start w:val="1"/>
      <w:numFmt w:val="bullet"/>
      <w:lvlText w:val="▪"/>
      <w:lvlJc w:val="left"/>
      <w:pPr>
        <w:ind w:left="6546"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pPr>
    <w:rPr>
      <w:rFonts w:ascii="Comic Sans MS" w:hAnsi="Comic Sans MS"/>
      <w:b w:val="1"/>
      <w:bCs w:val="1"/>
      <w:sz w:val="20"/>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sz w:val="22"/>
      <w:szCs w:val="22"/>
      <w:lang w:eastAsia="en-US" w:val="en-US"/>
    </w:rPr>
  </w:style>
  <w:style w:type="character" w:styleId="NoSpacingChar" w:customStyle="1">
    <w:name w:val="No Spacing Char"/>
    <w:rPr>
      <w:w w:val="100"/>
      <w:position w:val="-1"/>
      <w:sz w:val="22"/>
      <w:szCs w:val="22"/>
      <w:effect w:val="none"/>
      <w:vertAlign w:val="baseline"/>
      <w:cs w:val="0"/>
      <w:em w:val="none"/>
      <w:lang w:bidi="ar-SA" w:eastAsia="en-US" w:val="en-US"/>
    </w:rPr>
  </w:style>
  <w:style w:type="paragraph" w:styleId="Header">
    <w:name w:val="header"/>
    <w:basedOn w:val="Normal"/>
    <w:qFormat w:val="1"/>
    <w:pPr>
      <w:tabs>
        <w:tab w:val="center" w:pos="4513"/>
        <w:tab w:val="right" w:pos="9026"/>
      </w:tabs>
    </w:pPr>
  </w:style>
  <w:style w:type="character" w:styleId="HeaderChar" w:customStyle="1">
    <w:name w:val="Header Char"/>
    <w:rPr>
      <w:rFonts w:ascii="Times New Roman" w:cs="Times New Roman" w:eastAsia="Times New Roman" w:hAnsi="Times New Roman"/>
      <w:w w:val="100"/>
      <w:position w:val="-1"/>
      <w:sz w:val="24"/>
      <w:szCs w:val="20"/>
      <w:effect w:val="none"/>
      <w:vertAlign w:val="baseline"/>
      <w:cs w:val="0"/>
      <w:em w:val="none"/>
    </w:rPr>
  </w:style>
  <w:style w:type="paragraph" w:styleId="Footer">
    <w:name w:val="footer"/>
    <w:basedOn w:val="Normal"/>
    <w:qFormat w:val="1"/>
    <w:pPr>
      <w:tabs>
        <w:tab w:val="center" w:pos="4513"/>
        <w:tab w:val="right" w:pos="9026"/>
      </w:tabs>
    </w:pPr>
  </w:style>
  <w:style w:type="character" w:styleId="FooterChar" w:customStyle="1">
    <w:name w:val="Footer Char"/>
    <w:rPr>
      <w:rFonts w:ascii="Times New Roman" w:cs="Times New Roman" w:eastAsia="Times New Roman" w:hAnsi="Times New Roman"/>
      <w:w w:val="100"/>
      <w:position w:val="-1"/>
      <w:sz w:val="24"/>
      <w:szCs w:val="20"/>
      <w:effect w:val="none"/>
      <w:vertAlign w:val="baseline"/>
      <w:cs w:val="0"/>
      <w:em w:val="none"/>
    </w:rPr>
  </w:style>
  <w:style w:type="paragraph" w:styleId="ListParagraph">
    <w:name w:val="List Paragraph"/>
    <w:basedOn w:val="Normal"/>
    <w:uiPriority w:val="34"/>
    <w:qFormat w:val="1"/>
    <w:pPr>
      <w:spacing w:after="200" w:line="276" w:lineRule="auto"/>
      <w:ind w:left="720"/>
      <w:contextualSpacing w:val="1"/>
    </w:pPr>
    <w:rPr>
      <w:rFonts w:ascii="Comic Sans MS" w:eastAsia="Calibri" w:hAnsi="Comic Sans MS"/>
      <w:sz w:val="40"/>
      <w:szCs w:val="40"/>
    </w:rPr>
  </w:style>
  <w:style w:type="character" w:styleId="Heading1Char" w:customStyle="1">
    <w:name w:val="Heading 1 Char"/>
    <w:rPr>
      <w:rFonts w:ascii="Comic Sans MS" w:eastAsia="Times New Roman" w:hAnsi="Comic Sans MS"/>
      <w:b w:val="1"/>
      <w:bCs w:val="1"/>
      <w:w w:val="100"/>
      <w:position w:val="-1"/>
      <w:szCs w:val="24"/>
      <w:effect w:val="none"/>
      <w:vertAlign w:val="baseline"/>
      <w:cs w:val="0"/>
      <w:em w:val="none"/>
      <w:lang w:eastAsia="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E9085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90853"/>
    <w:rPr>
      <w:rFonts w:ascii="Tahoma" w:cs="Tahoma" w:hAnsi="Tahoma"/>
      <w:position w:val="-1"/>
      <w:sz w:val="16"/>
      <w:szCs w:val="16"/>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KZ8AsBShL+p2eR4fgdoi3WxdA==">CgMxLjAyCGguZ2pkZ3hzMg5oLmw0MnE3cDN6Mm50NjIOaC5zN3JxZDF5MnV5eXQyDWguZXozZ21pbDc0eGUyDmgud3Jlb2VwOW42OXkyMg5oLm53aDY2N3FsMjYzcjIJaC4zMGowemxsOAByITFOSGdiUXhmS2l1YW5reEE2SURJTGNFRjZza1dzbFhvYQ==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2023-02-15T06:30:00Z</dcterms:created>
  <dc:creator>Kunwar</dc:creator>
</cp:coreProperties>
</file>